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C8B" w:rsidRPr="00FF21F2" w:rsidRDefault="00E07624">
      <w:pPr>
        <w:rPr>
          <w:rFonts w:ascii="Arial" w:hAnsi="Arial" w:cs="Arial"/>
          <w:b/>
          <w:bCs/>
          <w:color w:val="000000" w:themeColor="text1"/>
        </w:rPr>
      </w:pPr>
      <w:r w:rsidRPr="00FF21F2">
        <w:rPr>
          <w:rFonts w:ascii="Arial" w:hAnsi="Arial" w:cs="Arial"/>
          <w:b/>
          <w:bCs/>
          <w:color w:val="000000" w:themeColor="text1"/>
        </w:rPr>
        <w:t>Central Bedfordshire Local Plan</w:t>
      </w:r>
    </w:p>
    <w:p w:rsidR="00E07624" w:rsidRPr="00FF21F2" w:rsidRDefault="00E07624">
      <w:pPr>
        <w:rPr>
          <w:rFonts w:ascii="Arial" w:hAnsi="Arial" w:cs="Arial"/>
          <w:b/>
          <w:bCs/>
          <w:color w:val="000000" w:themeColor="text1"/>
        </w:rPr>
      </w:pPr>
    </w:p>
    <w:p w:rsidR="00E07624" w:rsidRPr="00FF21F2" w:rsidRDefault="00E07624">
      <w:pPr>
        <w:rPr>
          <w:rFonts w:ascii="Arial" w:hAnsi="Arial" w:cs="Arial"/>
          <w:b/>
          <w:bCs/>
          <w:color w:val="000000" w:themeColor="text1"/>
        </w:rPr>
      </w:pPr>
      <w:r w:rsidRPr="00FF21F2">
        <w:rPr>
          <w:rFonts w:ascii="Arial" w:hAnsi="Arial" w:cs="Arial"/>
          <w:b/>
          <w:bCs/>
          <w:color w:val="000000" w:themeColor="text1"/>
        </w:rPr>
        <w:t>Examination in Public December 2020</w:t>
      </w:r>
    </w:p>
    <w:p w:rsidR="00E07624" w:rsidRPr="00FF21F2" w:rsidRDefault="00E07624">
      <w:pPr>
        <w:rPr>
          <w:rFonts w:ascii="Arial" w:hAnsi="Arial" w:cs="Arial"/>
          <w:b/>
          <w:bCs/>
          <w:color w:val="000000" w:themeColor="text1"/>
        </w:rPr>
      </w:pPr>
    </w:p>
    <w:p w:rsidR="00E07624" w:rsidRPr="00FF21F2" w:rsidRDefault="00E07624">
      <w:pPr>
        <w:rPr>
          <w:rFonts w:ascii="Arial" w:hAnsi="Arial" w:cs="Arial"/>
          <w:b/>
          <w:bCs/>
          <w:color w:val="000000" w:themeColor="text1"/>
        </w:rPr>
      </w:pPr>
      <w:r w:rsidRPr="00FF21F2">
        <w:rPr>
          <w:rFonts w:ascii="Arial" w:hAnsi="Arial" w:cs="Arial"/>
          <w:b/>
          <w:bCs/>
          <w:color w:val="000000" w:themeColor="text1"/>
        </w:rPr>
        <w:t>Hearing Statement on behalf of Biggleswade Town Council</w:t>
      </w:r>
    </w:p>
    <w:p w:rsidR="00E07624" w:rsidRPr="00FF21F2" w:rsidRDefault="00E07624">
      <w:pPr>
        <w:rPr>
          <w:rFonts w:ascii="Arial" w:hAnsi="Arial" w:cs="Arial"/>
          <w:b/>
          <w:bCs/>
          <w:color w:val="000000" w:themeColor="text1"/>
          <w:sz w:val="22"/>
          <w:szCs w:val="22"/>
        </w:rPr>
      </w:pPr>
    </w:p>
    <w:p w:rsidR="00B23D84" w:rsidRPr="00FF21F2" w:rsidRDefault="00B23D84">
      <w:pPr>
        <w:rPr>
          <w:rFonts w:ascii="Arial" w:hAnsi="Arial" w:cs="Arial"/>
          <w:b/>
          <w:bCs/>
          <w:color w:val="000000" w:themeColor="text1"/>
          <w:sz w:val="22"/>
          <w:szCs w:val="22"/>
        </w:rPr>
      </w:pPr>
    </w:p>
    <w:p w:rsidR="00B23D84" w:rsidRPr="00FF21F2" w:rsidRDefault="00B23D84">
      <w:pPr>
        <w:rPr>
          <w:rFonts w:ascii="Arial" w:hAnsi="Arial" w:cs="Arial"/>
          <w:b/>
          <w:bCs/>
          <w:color w:val="000000" w:themeColor="text1"/>
          <w:sz w:val="22"/>
          <w:szCs w:val="22"/>
        </w:rPr>
      </w:pPr>
    </w:p>
    <w:p w:rsidR="00280258" w:rsidRPr="00FF21F2" w:rsidRDefault="00280258">
      <w:pPr>
        <w:rPr>
          <w:rFonts w:ascii="Arial" w:hAnsi="Arial" w:cs="Arial"/>
          <w:b/>
          <w:bCs/>
          <w:color w:val="000000" w:themeColor="text1"/>
          <w:sz w:val="22"/>
          <w:szCs w:val="22"/>
        </w:rPr>
      </w:pPr>
      <w:r w:rsidRPr="00FF21F2">
        <w:rPr>
          <w:rFonts w:ascii="Arial" w:hAnsi="Arial" w:cs="Arial"/>
          <w:b/>
          <w:bCs/>
          <w:color w:val="000000" w:themeColor="text1"/>
          <w:sz w:val="22"/>
          <w:szCs w:val="22"/>
        </w:rPr>
        <w:t>Introduction</w:t>
      </w:r>
    </w:p>
    <w:p w:rsidR="00280258" w:rsidRPr="00FF21F2" w:rsidRDefault="00280258">
      <w:pPr>
        <w:rPr>
          <w:rFonts w:ascii="Arial" w:hAnsi="Arial" w:cs="Arial"/>
          <w:color w:val="000000" w:themeColor="text1"/>
          <w:sz w:val="22"/>
          <w:szCs w:val="22"/>
        </w:rPr>
      </w:pPr>
    </w:p>
    <w:p w:rsidR="004502FA" w:rsidRPr="00FF21F2" w:rsidRDefault="00042430" w:rsidP="00042430">
      <w:pPr>
        <w:rPr>
          <w:rFonts w:ascii="Arial" w:hAnsi="Arial" w:cs="Arial"/>
          <w:color w:val="000000" w:themeColor="text1"/>
          <w:sz w:val="22"/>
          <w:szCs w:val="22"/>
        </w:rPr>
      </w:pPr>
      <w:r w:rsidRPr="00FF21F2">
        <w:rPr>
          <w:rFonts w:ascii="Arial" w:hAnsi="Arial" w:cs="Arial"/>
          <w:color w:val="000000" w:themeColor="text1"/>
          <w:sz w:val="22"/>
          <w:szCs w:val="22"/>
        </w:rPr>
        <w:t xml:space="preserve">Biggleswade Town Council knows that east Bedfordshire is facing huge growth through the Oxford-Cambridge growth corridor, East/West Rail and </w:t>
      </w:r>
      <w:r w:rsidR="00EE3E87" w:rsidRPr="00FF21F2">
        <w:rPr>
          <w:rFonts w:ascii="Arial" w:hAnsi="Arial" w:cs="Arial"/>
          <w:color w:val="000000" w:themeColor="text1"/>
          <w:sz w:val="22"/>
          <w:szCs w:val="22"/>
        </w:rPr>
        <w:t>with</w:t>
      </w:r>
      <w:r w:rsidRPr="00FF21F2">
        <w:rPr>
          <w:rFonts w:ascii="Arial" w:hAnsi="Arial" w:cs="Arial"/>
          <w:color w:val="000000" w:themeColor="text1"/>
          <w:sz w:val="22"/>
          <w:szCs w:val="22"/>
        </w:rPr>
        <w:t xml:space="preserve"> the A1</w:t>
      </w:r>
      <w:r w:rsidR="00EE3E87" w:rsidRPr="00FF21F2">
        <w:rPr>
          <w:rFonts w:ascii="Arial" w:hAnsi="Arial" w:cs="Arial"/>
          <w:color w:val="000000" w:themeColor="text1"/>
          <w:sz w:val="22"/>
          <w:szCs w:val="22"/>
        </w:rPr>
        <w:t xml:space="preserve"> and East Coast Main Line</w:t>
      </w:r>
      <w:r w:rsidRPr="00FF21F2">
        <w:rPr>
          <w:rFonts w:ascii="Arial" w:hAnsi="Arial" w:cs="Arial"/>
          <w:color w:val="000000" w:themeColor="text1"/>
          <w:sz w:val="22"/>
          <w:szCs w:val="22"/>
        </w:rPr>
        <w:t>.  The Town Council wants to take a proactive role in responding to this growth by encouraging sustainable development with the necessary infrastructure.</w:t>
      </w:r>
      <w:r w:rsidR="00421FFE" w:rsidRPr="00FF21F2">
        <w:rPr>
          <w:rFonts w:ascii="Arial" w:hAnsi="Arial" w:cs="Arial"/>
          <w:color w:val="000000" w:themeColor="text1"/>
          <w:sz w:val="22"/>
          <w:szCs w:val="22"/>
        </w:rPr>
        <w:t xml:space="preserve">  </w:t>
      </w:r>
      <w:r w:rsidR="008C4A88" w:rsidRPr="00FF21F2">
        <w:rPr>
          <w:rFonts w:ascii="Arial" w:hAnsi="Arial" w:cs="Arial"/>
          <w:color w:val="000000" w:themeColor="text1"/>
          <w:sz w:val="22"/>
          <w:szCs w:val="22"/>
        </w:rPr>
        <w:t>Many</w:t>
      </w:r>
      <w:r w:rsidR="00421FFE" w:rsidRPr="00FF21F2">
        <w:rPr>
          <w:rFonts w:ascii="Arial" w:hAnsi="Arial" w:cs="Arial"/>
          <w:color w:val="000000" w:themeColor="text1"/>
          <w:sz w:val="22"/>
          <w:szCs w:val="22"/>
        </w:rPr>
        <w:t xml:space="preserve"> of the decisions are not easy in that they relate to loss of green space and good agricultural land but they are necessary to influence the future growth of the town in a positive way.</w:t>
      </w:r>
    </w:p>
    <w:p w:rsidR="00042430" w:rsidRPr="00FF21F2" w:rsidRDefault="00042430">
      <w:pPr>
        <w:rPr>
          <w:rFonts w:ascii="Arial" w:hAnsi="Arial" w:cs="Arial"/>
          <w:color w:val="000000" w:themeColor="text1"/>
          <w:sz w:val="22"/>
          <w:szCs w:val="22"/>
        </w:rPr>
      </w:pPr>
    </w:p>
    <w:p w:rsidR="00042430" w:rsidRPr="00FF21F2" w:rsidRDefault="00042430">
      <w:pPr>
        <w:rPr>
          <w:rFonts w:ascii="Arial" w:hAnsi="Arial" w:cs="Arial"/>
          <w:color w:val="000000" w:themeColor="text1"/>
          <w:sz w:val="22"/>
          <w:szCs w:val="22"/>
        </w:rPr>
      </w:pPr>
      <w:r w:rsidRPr="00FF21F2">
        <w:rPr>
          <w:rFonts w:ascii="Arial" w:hAnsi="Arial" w:cs="Arial"/>
          <w:color w:val="000000" w:themeColor="text1"/>
          <w:sz w:val="22"/>
          <w:szCs w:val="22"/>
        </w:rPr>
        <w:t xml:space="preserve">The </w:t>
      </w:r>
      <w:r w:rsidR="00B418F7" w:rsidRPr="00FF21F2">
        <w:rPr>
          <w:rFonts w:ascii="Arial" w:hAnsi="Arial" w:cs="Arial"/>
          <w:color w:val="000000" w:themeColor="text1"/>
          <w:sz w:val="22"/>
          <w:szCs w:val="22"/>
        </w:rPr>
        <w:t>Town Council’s position on housing allocations in the Local Plan has not changed since the Pre-Submission version of the Plan was discussed in February 2018.</w:t>
      </w:r>
      <w:r w:rsidRPr="00FF21F2">
        <w:rPr>
          <w:rFonts w:ascii="Arial" w:hAnsi="Arial" w:cs="Arial"/>
          <w:color w:val="000000" w:themeColor="text1"/>
          <w:sz w:val="22"/>
          <w:szCs w:val="22"/>
        </w:rPr>
        <w:t xml:space="preserve">  Much of the parish is already developed but, if more houses are to be built, the </w:t>
      </w:r>
      <w:r w:rsidR="008C4A88" w:rsidRPr="00FF21F2">
        <w:rPr>
          <w:rFonts w:ascii="Arial" w:hAnsi="Arial" w:cs="Arial"/>
          <w:color w:val="000000" w:themeColor="text1"/>
          <w:sz w:val="22"/>
          <w:szCs w:val="22"/>
        </w:rPr>
        <w:t xml:space="preserve">Town </w:t>
      </w:r>
      <w:r w:rsidRPr="00FF21F2">
        <w:rPr>
          <w:rFonts w:ascii="Arial" w:hAnsi="Arial" w:cs="Arial"/>
          <w:color w:val="000000" w:themeColor="text1"/>
          <w:sz w:val="22"/>
          <w:szCs w:val="22"/>
        </w:rPr>
        <w:t xml:space="preserve">Council sees this as being much more sustainable to the east rather than the north where there is a concern about coalescence with Sandy.  </w:t>
      </w:r>
      <w:r w:rsidR="008C4A88" w:rsidRPr="00FF21F2">
        <w:rPr>
          <w:rFonts w:ascii="Arial" w:hAnsi="Arial" w:cs="Arial"/>
          <w:color w:val="000000" w:themeColor="text1"/>
          <w:sz w:val="22"/>
          <w:szCs w:val="22"/>
        </w:rPr>
        <w:t>Moreover, w</w:t>
      </w:r>
      <w:r w:rsidRPr="00FF21F2">
        <w:rPr>
          <w:rFonts w:ascii="Arial" w:hAnsi="Arial" w:cs="Arial"/>
          <w:color w:val="000000" w:themeColor="text1"/>
          <w:sz w:val="22"/>
          <w:szCs w:val="22"/>
        </w:rPr>
        <w:t xml:space="preserve">ork undertaken by transport consultants commissioned by the </w:t>
      </w:r>
      <w:r w:rsidR="008C4A88" w:rsidRPr="00FF21F2">
        <w:rPr>
          <w:rFonts w:ascii="Arial" w:hAnsi="Arial" w:cs="Arial"/>
          <w:color w:val="000000" w:themeColor="text1"/>
          <w:sz w:val="22"/>
          <w:szCs w:val="22"/>
        </w:rPr>
        <w:t xml:space="preserve">Town </w:t>
      </w:r>
      <w:r w:rsidRPr="00FF21F2">
        <w:rPr>
          <w:rFonts w:ascii="Arial" w:hAnsi="Arial" w:cs="Arial"/>
          <w:color w:val="000000" w:themeColor="text1"/>
          <w:sz w:val="22"/>
          <w:szCs w:val="22"/>
        </w:rPr>
        <w:t xml:space="preserve">Council has confirmed this position and shown that development to the north would cause </w:t>
      </w:r>
      <w:r w:rsidR="008C4A88" w:rsidRPr="00FF21F2">
        <w:rPr>
          <w:rFonts w:ascii="Arial" w:hAnsi="Arial" w:cs="Arial"/>
          <w:color w:val="000000" w:themeColor="text1"/>
          <w:sz w:val="22"/>
          <w:szCs w:val="22"/>
        </w:rPr>
        <w:t xml:space="preserve">several severe impacts to the public highway, including at </w:t>
      </w:r>
      <w:r w:rsidR="00BA21B5" w:rsidRPr="00FF21F2">
        <w:rPr>
          <w:rFonts w:ascii="Arial" w:hAnsi="Arial" w:cs="Arial"/>
          <w:color w:val="000000" w:themeColor="text1"/>
          <w:sz w:val="22"/>
          <w:szCs w:val="22"/>
        </w:rPr>
        <w:t>junctions</w:t>
      </w:r>
      <w:r w:rsidR="008C4A88" w:rsidRPr="00FF21F2">
        <w:rPr>
          <w:rFonts w:ascii="Arial" w:hAnsi="Arial" w:cs="Arial"/>
          <w:color w:val="000000" w:themeColor="text1"/>
          <w:sz w:val="22"/>
          <w:szCs w:val="22"/>
        </w:rPr>
        <w:t xml:space="preserve"> close to schools.</w:t>
      </w:r>
    </w:p>
    <w:p w:rsidR="00042430" w:rsidRPr="00FF21F2" w:rsidRDefault="00042430">
      <w:pPr>
        <w:rPr>
          <w:rFonts w:ascii="Arial" w:hAnsi="Arial" w:cs="Arial"/>
          <w:color w:val="000000" w:themeColor="text1"/>
          <w:sz w:val="22"/>
          <w:szCs w:val="22"/>
        </w:rPr>
      </w:pPr>
    </w:p>
    <w:p w:rsidR="001F027E" w:rsidRPr="00FF21F2" w:rsidRDefault="008C4A88" w:rsidP="001F027E">
      <w:pPr>
        <w:rPr>
          <w:rFonts w:ascii="Arial" w:hAnsi="Arial" w:cs="Arial"/>
          <w:color w:val="000000" w:themeColor="text1"/>
          <w:sz w:val="22"/>
          <w:szCs w:val="22"/>
        </w:rPr>
      </w:pPr>
      <w:r w:rsidRPr="00FF21F2">
        <w:rPr>
          <w:rFonts w:ascii="Arial" w:hAnsi="Arial" w:cs="Arial"/>
          <w:color w:val="000000" w:themeColor="text1"/>
          <w:sz w:val="22"/>
          <w:szCs w:val="22"/>
        </w:rPr>
        <w:t>Biggleswade</w:t>
      </w:r>
      <w:r w:rsidR="001F027E" w:rsidRPr="00FF21F2">
        <w:rPr>
          <w:rFonts w:ascii="Arial" w:hAnsi="Arial" w:cs="Arial"/>
          <w:color w:val="000000" w:themeColor="text1"/>
          <w:sz w:val="22"/>
          <w:szCs w:val="22"/>
        </w:rPr>
        <w:t xml:space="preserve"> has already grown by a third over the last ten years, which has changed the nature of the town and the aspirations of residents.  This has been very apparent with the public engagement undertaken by the </w:t>
      </w:r>
      <w:r w:rsidRPr="00FF21F2">
        <w:rPr>
          <w:rFonts w:ascii="Arial" w:hAnsi="Arial" w:cs="Arial"/>
          <w:color w:val="000000" w:themeColor="text1"/>
          <w:sz w:val="22"/>
          <w:szCs w:val="22"/>
        </w:rPr>
        <w:t xml:space="preserve">Town </w:t>
      </w:r>
      <w:r w:rsidR="001F027E" w:rsidRPr="00FF21F2">
        <w:rPr>
          <w:rFonts w:ascii="Arial" w:hAnsi="Arial" w:cs="Arial"/>
          <w:color w:val="000000" w:themeColor="text1"/>
          <w:sz w:val="22"/>
          <w:szCs w:val="22"/>
        </w:rPr>
        <w:t>Council to support the Neighbourhood Plan which is currently being produced.</w:t>
      </w:r>
    </w:p>
    <w:p w:rsidR="001F027E" w:rsidRPr="00FF21F2" w:rsidRDefault="001F027E">
      <w:pPr>
        <w:rPr>
          <w:rFonts w:ascii="Arial" w:hAnsi="Arial" w:cs="Arial"/>
          <w:color w:val="000000" w:themeColor="text1"/>
          <w:sz w:val="22"/>
          <w:szCs w:val="22"/>
        </w:rPr>
      </w:pPr>
    </w:p>
    <w:p w:rsidR="00042430" w:rsidRPr="00FF21F2" w:rsidRDefault="00042430">
      <w:pPr>
        <w:rPr>
          <w:rFonts w:ascii="Arial" w:hAnsi="Arial" w:cs="Arial"/>
          <w:color w:val="000000" w:themeColor="text1"/>
          <w:sz w:val="22"/>
          <w:szCs w:val="22"/>
        </w:rPr>
      </w:pPr>
      <w:r w:rsidRPr="00FF21F2">
        <w:rPr>
          <w:rFonts w:ascii="Arial" w:hAnsi="Arial" w:cs="Arial"/>
          <w:color w:val="000000" w:themeColor="text1"/>
          <w:sz w:val="22"/>
          <w:szCs w:val="22"/>
        </w:rPr>
        <w:t xml:space="preserve">Until now, the Town Council has not taken a strong </w:t>
      </w:r>
      <w:r w:rsidR="009E1758" w:rsidRPr="00FF21F2">
        <w:rPr>
          <w:rFonts w:ascii="Arial" w:hAnsi="Arial" w:cs="Arial"/>
          <w:color w:val="000000" w:themeColor="text1"/>
          <w:sz w:val="22"/>
          <w:szCs w:val="22"/>
        </w:rPr>
        <w:t>position</w:t>
      </w:r>
      <w:r w:rsidRPr="00FF21F2">
        <w:rPr>
          <w:rFonts w:ascii="Arial" w:hAnsi="Arial" w:cs="Arial"/>
          <w:color w:val="000000" w:themeColor="text1"/>
          <w:sz w:val="22"/>
          <w:szCs w:val="22"/>
        </w:rPr>
        <w:t xml:space="preserve"> on </w:t>
      </w:r>
      <w:r w:rsidR="009E1758" w:rsidRPr="00FF21F2">
        <w:rPr>
          <w:rFonts w:ascii="Arial" w:hAnsi="Arial" w:cs="Arial"/>
          <w:color w:val="000000" w:themeColor="text1"/>
          <w:sz w:val="22"/>
          <w:szCs w:val="22"/>
        </w:rPr>
        <w:t xml:space="preserve">further </w:t>
      </w:r>
      <w:r w:rsidRPr="00FF21F2">
        <w:rPr>
          <w:rFonts w:ascii="Arial" w:hAnsi="Arial" w:cs="Arial"/>
          <w:color w:val="000000" w:themeColor="text1"/>
          <w:sz w:val="22"/>
          <w:szCs w:val="22"/>
        </w:rPr>
        <w:t>economic development</w:t>
      </w:r>
      <w:r w:rsidR="009E1758" w:rsidRPr="00FF21F2">
        <w:rPr>
          <w:rFonts w:ascii="Arial" w:hAnsi="Arial" w:cs="Arial"/>
          <w:color w:val="000000" w:themeColor="text1"/>
          <w:sz w:val="22"/>
          <w:szCs w:val="22"/>
        </w:rPr>
        <w:t xml:space="preserve"> within the Draft Local Plan</w:t>
      </w:r>
      <w:r w:rsidRPr="00FF21F2">
        <w:rPr>
          <w:rFonts w:ascii="Arial" w:hAnsi="Arial" w:cs="Arial"/>
          <w:color w:val="000000" w:themeColor="text1"/>
          <w:sz w:val="22"/>
          <w:szCs w:val="22"/>
        </w:rPr>
        <w:t>, recognising that local jobs are needed</w:t>
      </w:r>
      <w:r w:rsidR="00432907" w:rsidRPr="00FF21F2">
        <w:rPr>
          <w:rFonts w:ascii="Arial" w:hAnsi="Arial" w:cs="Arial"/>
          <w:color w:val="000000" w:themeColor="text1"/>
          <w:sz w:val="22"/>
          <w:szCs w:val="22"/>
        </w:rPr>
        <w:t>.  For this reason, t</w:t>
      </w:r>
      <w:r w:rsidR="009E1758" w:rsidRPr="00FF21F2">
        <w:rPr>
          <w:rFonts w:ascii="Arial" w:hAnsi="Arial" w:cs="Arial"/>
          <w:color w:val="000000" w:themeColor="text1"/>
          <w:sz w:val="22"/>
          <w:szCs w:val="22"/>
        </w:rPr>
        <w:t xml:space="preserve">he Council has </w:t>
      </w:r>
      <w:r w:rsidR="00432907" w:rsidRPr="00FF21F2">
        <w:rPr>
          <w:rFonts w:ascii="Arial" w:hAnsi="Arial" w:cs="Arial"/>
          <w:color w:val="000000" w:themeColor="text1"/>
          <w:sz w:val="22"/>
          <w:szCs w:val="22"/>
        </w:rPr>
        <w:t xml:space="preserve">always </w:t>
      </w:r>
      <w:r w:rsidRPr="00FF21F2">
        <w:rPr>
          <w:rFonts w:ascii="Arial" w:hAnsi="Arial" w:cs="Arial"/>
          <w:color w:val="000000" w:themeColor="text1"/>
          <w:sz w:val="22"/>
          <w:szCs w:val="22"/>
        </w:rPr>
        <w:t>broadly support</w:t>
      </w:r>
      <w:r w:rsidR="009E1758" w:rsidRPr="00FF21F2">
        <w:rPr>
          <w:rFonts w:ascii="Arial" w:hAnsi="Arial" w:cs="Arial"/>
          <w:color w:val="000000" w:themeColor="text1"/>
          <w:sz w:val="22"/>
          <w:szCs w:val="22"/>
        </w:rPr>
        <w:t>ed</w:t>
      </w:r>
      <w:r w:rsidRPr="00FF21F2">
        <w:rPr>
          <w:rFonts w:ascii="Arial" w:hAnsi="Arial" w:cs="Arial"/>
          <w:color w:val="000000" w:themeColor="text1"/>
          <w:sz w:val="22"/>
          <w:szCs w:val="22"/>
        </w:rPr>
        <w:t xml:space="preserve"> the development of Stratton Business Park and the Retail Park</w:t>
      </w:r>
      <w:r w:rsidR="001F027E" w:rsidRPr="00FF21F2">
        <w:rPr>
          <w:rFonts w:ascii="Arial" w:hAnsi="Arial" w:cs="Arial"/>
          <w:color w:val="000000" w:themeColor="text1"/>
          <w:sz w:val="22"/>
          <w:szCs w:val="22"/>
        </w:rPr>
        <w:t xml:space="preserve">.  </w:t>
      </w:r>
      <w:r w:rsidR="008C4A88" w:rsidRPr="00FF21F2">
        <w:rPr>
          <w:rFonts w:ascii="Arial" w:hAnsi="Arial" w:cs="Arial"/>
          <w:color w:val="000000" w:themeColor="text1"/>
          <w:sz w:val="22"/>
          <w:szCs w:val="22"/>
        </w:rPr>
        <w:t xml:space="preserve">Whilst </w:t>
      </w:r>
      <w:r w:rsidR="009E1758" w:rsidRPr="00FF21F2">
        <w:rPr>
          <w:rFonts w:ascii="Arial" w:hAnsi="Arial" w:cs="Arial"/>
          <w:color w:val="000000" w:themeColor="text1"/>
          <w:sz w:val="22"/>
          <w:szCs w:val="22"/>
        </w:rPr>
        <w:t>development on the edge of the town</w:t>
      </w:r>
      <w:r w:rsidR="008C4A88" w:rsidRPr="00FF21F2">
        <w:rPr>
          <w:rFonts w:ascii="Arial" w:hAnsi="Arial" w:cs="Arial"/>
          <w:color w:val="000000" w:themeColor="text1"/>
          <w:sz w:val="22"/>
          <w:szCs w:val="22"/>
        </w:rPr>
        <w:t xml:space="preserve"> has consequences for our town centre, t</w:t>
      </w:r>
      <w:r w:rsidR="001F027E" w:rsidRPr="00FF21F2">
        <w:rPr>
          <w:rFonts w:ascii="Arial" w:hAnsi="Arial" w:cs="Arial"/>
          <w:color w:val="000000" w:themeColor="text1"/>
          <w:sz w:val="22"/>
          <w:szCs w:val="22"/>
        </w:rPr>
        <w:t xml:space="preserve">he Council has noted </w:t>
      </w:r>
      <w:r w:rsidR="008C4A88" w:rsidRPr="00FF21F2">
        <w:rPr>
          <w:rFonts w:ascii="Arial" w:hAnsi="Arial" w:cs="Arial"/>
          <w:color w:val="000000" w:themeColor="text1"/>
          <w:sz w:val="22"/>
          <w:szCs w:val="22"/>
        </w:rPr>
        <w:t xml:space="preserve">Bill </w:t>
      </w:r>
      <w:r w:rsidR="001F027E" w:rsidRPr="00FF21F2">
        <w:rPr>
          <w:rFonts w:ascii="Arial" w:hAnsi="Arial" w:cs="Arial"/>
          <w:color w:val="000000" w:themeColor="text1"/>
          <w:sz w:val="22"/>
          <w:szCs w:val="22"/>
        </w:rPr>
        <w:t xml:space="preserve">Grimsey’s views </w:t>
      </w:r>
      <w:r w:rsidR="008C4A88" w:rsidRPr="00FF21F2">
        <w:rPr>
          <w:rFonts w:ascii="Arial" w:hAnsi="Arial" w:cs="Arial"/>
          <w:color w:val="000000" w:themeColor="text1"/>
          <w:sz w:val="22"/>
          <w:szCs w:val="22"/>
        </w:rPr>
        <w:t>as well as</w:t>
      </w:r>
      <w:r w:rsidR="001F027E" w:rsidRPr="00FF21F2">
        <w:rPr>
          <w:rFonts w:ascii="Arial" w:hAnsi="Arial" w:cs="Arial"/>
          <w:color w:val="000000" w:themeColor="text1"/>
          <w:sz w:val="22"/>
          <w:szCs w:val="22"/>
        </w:rPr>
        <w:t xml:space="preserve"> the advice of the Government and is</w:t>
      </w:r>
      <w:r w:rsidR="009E1758" w:rsidRPr="00FF21F2">
        <w:rPr>
          <w:rFonts w:ascii="Arial" w:hAnsi="Arial" w:cs="Arial"/>
          <w:color w:val="000000" w:themeColor="text1"/>
          <w:sz w:val="22"/>
          <w:szCs w:val="22"/>
        </w:rPr>
        <w:t xml:space="preserve"> </w:t>
      </w:r>
      <w:r w:rsidR="008C4A88" w:rsidRPr="00FF21F2">
        <w:rPr>
          <w:rFonts w:ascii="Arial" w:hAnsi="Arial" w:cs="Arial"/>
          <w:color w:val="000000" w:themeColor="text1"/>
          <w:sz w:val="22"/>
          <w:szCs w:val="22"/>
        </w:rPr>
        <w:t>help</w:t>
      </w:r>
      <w:r w:rsidRPr="00FF21F2">
        <w:rPr>
          <w:rFonts w:ascii="Arial" w:hAnsi="Arial" w:cs="Arial"/>
          <w:color w:val="000000" w:themeColor="text1"/>
          <w:sz w:val="22"/>
          <w:szCs w:val="22"/>
        </w:rPr>
        <w:t xml:space="preserve">ing the town centre to respond </w:t>
      </w:r>
      <w:r w:rsidR="009E1758" w:rsidRPr="00FF21F2">
        <w:rPr>
          <w:rFonts w:ascii="Arial" w:hAnsi="Arial" w:cs="Arial"/>
          <w:color w:val="000000" w:themeColor="text1"/>
          <w:sz w:val="22"/>
          <w:szCs w:val="22"/>
        </w:rPr>
        <w:t>by providing</w:t>
      </w:r>
      <w:r w:rsidRPr="00FF21F2">
        <w:rPr>
          <w:rFonts w:ascii="Arial" w:hAnsi="Arial" w:cs="Arial"/>
          <w:color w:val="000000" w:themeColor="text1"/>
          <w:sz w:val="22"/>
          <w:szCs w:val="22"/>
        </w:rPr>
        <w:t xml:space="preserve"> a different offer</w:t>
      </w:r>
      <w:r w:rsidR="001F027E" w:rsidRPr="00FF21F2">
        <w:rPr>
          <w:rFonts w:ascii="Arial" w:hAnsi="Arial" w:cs="Arial"/>
          <w:color w:val="000000" w:themeColor="text1"/>
          <w:sz w:val="22"/>
          <w:szCs w:val="22"/>
        </w:rPr>
        <w:t xml:space="preserve"> based more on services and socialising </w:t>
      </w:r>
      <w:r w:rsidR="00432907" w:rsidRPr="00FF21F2">
        <w:rPr>
          <w:rFonts w:ascii="Arial" w:hAnsi="Arial" w:cs="Arial"/>
          <w:color w:val="000000" w:themeColor="text1"/>
          <w:sz w:val="22"/>
          <w:szCs w:val="22"/>
        </w:rPr>
        <w:t>together</w:t>
      </w:r>
      <w:r w:rsidR="001F027E" w:rsidRPr="00FF21F2">
        <w:rPr>
          <w:rFonts w:ascii="Arial" w:hAnsi="Arial" w:cs="Arial"/>
          <w:color w:val="000000" w:themeColor="text1"/>
          <w:sz w:val="22"/>
          <w:szCs w:val="22"/>
        </w:rPr>
        <w:t xml:space="preserve"> with individual shops</w:t>
      </w:r>
      <w:r w:rsidRPr="00FF21F2">
        <w:rPr>
          <w:rFonts w:ascii="Arial" w:hAnsi="Arial" w:cs="Arial"/>
          <w:color w:val="000000" w:themeColor="text1"/>
          <w:sz w:val="22"/>
          <w:szCs w:val="22"/>
        </w:rPr>
        <w:t>.</w:t>
      </w:r>
      <w:r w:rsidR="00432907" w:rsidRPr="00FF21F2">
        <w:rPr>
          <w:rFonts w:ascii="Arial" w:hAnsi="Arial" w:cs="Arial"/>
          <w:color w:val="000000" w:themeColor="text1"/>
          <w:sz w:val="22"/>
          <w:szCs w:val="22"/>
        </w:rPr>
        <w:t xml:space="preserve">  On its part, the Town Council has relaxed parking restrictions in the town and is running a ‘Buy Biggleswade’ campaign to encourage use of local businesses.</w:t>
      </w:r>
    </w:p>
    <w:p w:rsidR="00421FFE" w:rsidRPr="00FF21F2" w:rsidRDefault="00421FFE">
      <w:pPr>
        <w:rPr>
          <w:rFonts w:ascii="Arial" w:hAnsi="Arial" w:cs="Arial"/>
          <w:color w:val="000000" w:themeColor="text1"/>
          <w:sz w:val="22"/>
          <w:szCs w:val="22"/>
        </w:rPr>
      </w:pPr>
    </w:p>
    <w:p w:rsidR="00042430" w:rsidRPr="00FF21F2" w:rsidRDefault="00042430">
      <w:pPr>
        <w:rPr>
          <w:rFonts w:ascii="Arial" w:hAnsi="Arial" w:cs="Arial"/>
          <w:color w:val="000000" w:themeColor="text1"/>
          <w:sz w:val="22"/>
          <w:szCs w:val="22"/>
        </w:rPr>
      </w:pPr>
      <w:r w:rsidRPr="00FF21F2">
        <w:rPr>
          <w:rFonts w:ascii="Arial" w:hAnsi="Arial" w:cs="Arial"/>
          <w:color w:val="000000" w:themeColor="text1"/>
          <w:sz w:val="22"/>
          <w:szCs w:val="22"/>
        </w:rPr>
        <w:t xml:space="preserve">However, the </w:t>
      </w:r>
      <w:r w:rsidR="008C4A88" w:rsidRPr="00FF21F2">
        <w:rPr>
          <w:rFonts w:ascii="Arial" w:hAnsi="Arial" w:cs="Arial"/>
          <w:color w:val="000000" w:themeColor="text1"/>
          <w:sz w:val="22"/>
          <w:szCs w:val="22"/>
        </w:rPr>
        <w:t xml:space="preserve">Town </w:t>
      </w:r>
      <w:r w:rsidR="001F027E" w:rsidRPr="00FF21F2">
        <w:rPr>
          <w:rFonts w:ascii="Arial" w:hAnsi="Arial" w:cs="Arial"/>
          <w:color w:val="000000" w:themeColor="text1"/>
          <w:sz w:val="22"/>
          <w:szCs w:val="22"/>
        </w:rPr>
        <w:t xml:space="preserve">Council has now looked more closely at the proposed development at Holme Farm and has various concerns.  There is also strong concern </w:t>
      </w:r>
      <w:r w:rsidR="008C4A88" w:rsidRPr="00FF21F2">
        <w:rPr>
          <w:rFonts w:ascii="Arial" w:hAnsi="Arial" w:cs="Arial"/>
          <w:color w:val="000000" w:themeColor="text1"/>
          <w:sz w:val="22"/>
          <w:szCs w:val="22"/>
        </w:rPr>
        <w:t>over</w:t>
      </w:r>
      <w:r w:rsidR="001F027E" w:rsidRPr="00FF21F2">
        <w:rPr>
          <w:rFonts w:ascii="Arial" w:hAnsi="Arial" w:cs="Arial"/>
          <w:color w:val="000000" w:themeColor="text1"/>
          <w:sz w:val="22"/>
          <w:szCs w:val="22"/>
        </w:rPr>
        <w:t xml:space="preserve"> the possible future development of New Spring Farm. </w:t>
      </w:r>
      <w:r w:rsidR="00421FFE" w:rsidRPr="00FF21F2">
        <w:rPr>
          <w:rFonts w:ascii="Arial" w:hAnsi="Arial" w:cs="Arial"/>
          <w:color w:val="000000" w:themeColor="text1"/>
          <w:sz w:val="22"/>
          <w:szCs w:val="22"/>
        </w:rPr>
        <w:t xml:space="preserve"> </w:t>
      </w:r>
      <w:r w:rsidR="001F027E" w:rsidRPr="00FF21F2">
        <w:rPr>
          <w:rFonts w:ascii="Arial" w:hAnsi="Arial" w:cs="Arial"/>
          <w:color w:val="000000" w:themeColor="text1"/>
          <w:sz w:val="22"/>
          <w:szCs w:val="22"/>
        </w:rPr>
        <w:t xml:space="preserve">In </w:t>
      </w:r>
      <w:r w:rsidR="008C4A88" w:rsidRPr="00FF21F2">
        <w:rPr>
          <w:rFonts w:ascii="Arial" w:hAnsi="Arial" w:cs="Arial"/>
          <w:color w:val="000000" w:themeColor="text1"/>
          <w:sz w:val="22"/>
          <w:szCs w:val="22"/>
        </w:rPr>
        <w:t>light of this</w:t>
      </w:r>
      <w:r w:rsidR="001F027E" w:rsidRPr="00FF21F2">
        <w:rPr>
          <w:rFonts w:ascii="Arial" w:hAnsi="Arial" w:cs="Arial"/>
          <w:color w:val="000000" w:themeColor="text1"/>
          <w:sz w:val="22"/>
          <w:szCs w:val="22"/>
        </w:rPr>
        <w:t>, the Council has asked to be involved in the further sessions of the Examination in Public and has produced this Hearing Statement.</w:t>
      </w:r>
    </w:p>
    <w:p w:rsidR="00421FFE" w:rsidRPr="00FF21F2" w:rsidRDefault="00421FFE">
      <w:pPr>
        <w:rPr>
          <w:rFonts w:ascii="Arial" w:hAnsi="Arial" w:cs="Arial"/>
          <w:color w:val="000000" w:themeColor="text1"/>
          <w:sz w:val="22"/>
          <w:szCs w:val="22"/>
        </w:rPr>
      </w:pPr>
    </w:p>
    <w:p w:rsidR="00FC4A4A" w:rsidRPr="00FF21F2" w:rsidRDefault="00421FFE">
      <w:pPr>
        <w:rPr>
          <w:rFonts w:ascii="Arial" w:hAnsi="Arial" w:cs="Arial"/>
          <w:color w:val="000000" w:themeColor="text1"/>
          <w:sz w:val="22"/>
          <w:szCs w:val="22"/>
        </w:rPr>
      </w:pPr>
      <w:r w:rsidRPr="00FF21F2">
        <w:rPr>
          <w:rFonts w:ascii="Arial" w:hAnsi="Arial" w:cs="Arial"/>
          <w:color w:val="000000" w:themeColor="text1"/>
          <w:sz w:val="22"/>
          <w:szCs w:val="22"/>
        </w:rPr>
        <w:t xml:space="preserve">In principle, the Town Council supports economic development to the south of the town which would bring </w:t>
      </w:r>
      <w:r w:rsidR="009005A0" w:rsidRPr="00FF21F2">
        <w:rPr>
          <w:rFonts w:ascii="Arial" w:hAnsi="Arial" w:cs="Arial"/>
          <w:color w:val="000000" w:themeColor="text1"/>
          <w:sz w:val="22"/>
          <w:szCs w:val="22"/>
        </w:rPr>
        <w:t xml:space="preserve">the </w:t>
      </w:r>
      <w:r w:rsidRPr="00FF21F2">
        <w:rPr>
          <w:rFonts w:ascii="Arial" w:hAnsi="Arial" w:cs="Arial"/>
          <w:color w:val="000000" w:themeColor="text1"/>
          <w:sz w:val="22"/>
          <w:szCs w:val="22"/>
        </w:rPr>
        <w:t>benefit</w:t>
      </w:r>
      <w:r w:rsidR="009005A0" w:rsidRPr="00FF21F2">
        <w:rPr>
          <w:rFonts w:ascii="Arial" w:hAnsi="Arial" w:cs="Arial"/>
          <w:color w:val="000000" w:themeColor="text1"/>
          <w:sz w:val="22"/>
          <w:szCs w:val="22"/>
        </w:rPr>
        <w:t xml:space="preserve"> of further</w:t>
      </w:r>
      <w:r w:rsidRPr="00FF21F2">
        <w:rPr>
          <w:rFonts w:ascii="Arial" w:hAnsi="Arial" w:cs="Arial"/>
          <w:color w:val="000000" w:themeColor="text1"/>
          <w:sz w:val="22"/>
          <w:szCs w:val="22"/>
        </w:rPr>
        <w:t xml:space="preserve"> employment</w:t>
      </w:r>
      <w:r w:rsidR="00037003" w:rsidRPr="00FF21F2">
        <w:rPr>
          <w:rFonts w:ascii="Arial" w:hAnsi="Arial" w:cs="Arial"/>
          <w:color w:val="000000" w:themeColor="text1"/>
          <w:sz w:val="22"/>
          <w:szCs w:val="22"/>
        </w:rPr>
        <w:t xml:space="preserve">, despite it being outside the </w:t>
      </w:r>
      <w:r w:rsidR="008C4A88" w:rsidRPr="00FF21F2">
        <w:rPr>
          <w:rFonts w:ascii="Arial" w:hAnsi="Arial" w:cs="Arial"/>
          <w:color w:val="000000" w:themeColor="text1"/>
          <w:sz w:val="22"/>
          <w:szCs w:val="22"/>
        </w:rPr>
        <w:t xml:space="preserve">town’s </w:t>
      </w:r>
      <w:r w:rsidR="00037003" w:rsidRPr="00FF21F2">
        <w:rPr>
          <w:rFonts w:ascii="Arial" w:hAnsi="Arial" w:cs="Arial"/>
          <w:color w:val="000000" w:themeColor="text1"/>
          <w:sz w:val="22"/>
          <w:szCs w:val="22"/>
        </w:rPr>
        <w:t>development envelope</w:t>
      </w:r>
      <w:r w:rsidRPr="00FF21F2">
        <w:rPr>
          <w:rFonts w:ascii="Arial" w:hAnsi="Arial" w:cs="Arial"/>
          <w:color w:val="000000" w:themeColor="text1"/>
          <w:sz w:val="22"/>
          <w:szCs w:val="22"/>
        </w:rPr>
        <w:t xml:space="preserve">.  </w:t>
      </w:r>
      <w:r w:rsidR="009005A0" w:rsidRPr="00FF21F2">
        <w:rPr>
          <w:rFonts w:ascii="Arial" w:hAnsi="Arial" w:cs="Arial"/>
          <w:color w:val="000000" w:themeColor="text1"/>
          <w:sz w:val="22"/>
          <w:szCs w:val="22"/>
        </w:rPr>
        <w:t xml:space="preserve">The Council also recognises the national requirement for Strategic Warehousing.  </w:t>
      </w:r>
      <w:r w:rsidRPr="00FF21F2">
        <w:rPr>
          <w:rFonts w:ascii="Arial" w:hAnsi="Arial" w:cs="Arial"/>
          <w:color w:val="000000" w:themeColor="text1"/>
          <w:sz w:val="22"/>
          <w:szCs w:val="22"/>
        </w:rPr>
        <w:t xml:space="preserve">Holme Farm is a realistic site between the East Coast Main Line and the A1, with </w:t>
      </w:r>
      <w:r w:rsidR="008C4A88" w:rsidRPr="00FF21F2">
        <w:rPr>
          <w:rFonts w:ascii="Arial" w:hAnsi="Arial" w:cs="Arial"/>
          <w:color w:val="000000" w:themeColor="text1"/>
          <w:sz w:val="22"/>
          <w:szCs w:val="22"/>
        </w:rPr>
        <w:t xml:space="preserve">seemingly </w:t>
      </w:r>
      <w:r w:rsidRPr="00FF21F2">
        <w:rPr>
          <w:rFonts w:ascii="Arial" w:hAnsi="Arial" w:cs="Arial"/>
          <w:color w:val="000000" w:themeColor="text1"/>
          <w:sz w:val="22"/>
          <w:szCs w:val="22"/>
        </w:rPr>
        <w:t xml:space="preserve">easy access to the road network.  However, the scale of development now proposed as a Main Modification causes concern </w:t>
      </w:r>
      <w:r w:rsidR="008C4A88" w:rsidRPr="00FF21F2">
        <w:rPr>
          <w:rFonts w:ascii="Arial" w:hAnsi="Arial" w:cs="Arial"/>
          <w:color w:val="000000" w:themeColor="text1"/>
          <w:sz w:val="22"/>
          <w:szCs w:val="22"/>
        </w:rPr>
        <w:t xml:space="preserve">since </w:t>
      </w:r>
      <w:r w:rsidRPr="00FF21F2">
        <w:rPr>
          <w:rFonts w:ascii="Arial" w:hAnsi="Arial" w:cs="Arial"/>
          <w:color w:val="000000" w:themeColor="text1"/>
          <w:sz w:val="22"/>
          <w:szCs w:val="22"/>
        </w:rPr>
        <w:t xml:space="preserve">the capacity of the A1S roundabout is already stretched and will </w:t>
      </w:r>
      <w:r w:rsidR="008C4A88" w:rsidRPr="00FF21F2">
        <w:rPr>
          <w:rFonts w:ascii="Arial" w:hAnsi="Arial" w:cs="Arial"/>
          <w:color w:val="000000" w:themeColor="text1"/>
          <w:sz w:val="22"/>
          <w:szCs w:val="22"/>
        </w:rPr>
        <w:t xml:space="preserve">soon </w:t>
      </w:r>
      <w:r w:rsidRPr="00FF21F2">
        <w:rPr>
          <w:rFonts w:ascii="Arial" w:hAnsi="Arial" w:cs="Arial"/>
          <w:color w:val="000000" w:themeColor="text1"/>
          <w:sz w:val="22"/>
          <w:szCs w:val="22"/>
        </w:rPr>
        <w:t>become critical</w:t>
      </w:r>
      <w:r w:rsidR="009005A0" w:rsidRPr="00FF21F2">
        <w:rPr>
          <w:rFonts w:ascii="Arial" w:hAnsi="Arial" w:cs="Arial"/>
          <w:color w:val="000000" w:themeColor="text1"/>
          <w:sz w:val="22"/>
          <w:szCs w:val="22"/>
        </w:rPr>
        <w:t>.</w:t>
      </w:r>
      <w:r w:rsidRPr="00FF21F2">
        <w:rPr>
          <w:rFonts w:ascii="Arial" w:hAnsi="Arial" w:cs="Arial"/>
          <w:color w:val="000000" w:themeColor="text1"/>
          <w:sz w:val="22"/>
          <w:szCs w:val="22"/>
        </w:rPr>
        <w:t xml:space="preserve">  </w:t>
      </w:r>
    </w:p>
    <w:p w:rsidR="00FC4A4A" w:rsidRPr="00FF21F2" w:rsidRDefault="00FC4A4A">
      <w:pPr>
        <w:rPr>
          <w:rFonts w:ascii="Arial" w:hAnsi="Arial" w:cs="Arial"/>
          <w:color w:val="000000" w:themeColor="text1"/>
          <w:sz w:val="22"/>
          <w:szCs w:val="22"/>
        </w:rPr>
      </w:pPr>
    </w:p>
    <w:p w:rsidR="00421FFE" w:rsidRPr="00FF21F2" w:rsidRDefault="00421FFE">
      <w:pPr>
        <w:rPr>
          <w:rFonts w:ascii="Arial" w:hAnsi="Arial" w:cs="Arial"/>
          <w:color w:val="000000" w:themeColor="text1"/>
          <w:sz w:val="22"/>
          <w:szCs w:val="22"/>
        </w:rPr>
      </w:pPr>
      <w:r w:rsidRPr="00FF21F2">
        <w:rPr>
          <w:rFonts w:ascii="Arial" w:hAnsi="Arial" w:cs="Arial"/>
          <w:color w:val="000000" w:themeColor="text1"/>
          <w:sz w:val="22"/>
          <w:szCs w:val="22"/>
        </w:rPr>
        <w:t xml:space="preserve">The </w:t>
      </w:r>
      <w:r w:rsidR="008C4A88" w:rsidRPr="00FF21F2">
        <w:rPr>
          <w:rFonts w:ascii="Arial" w:hAnsi="Arial" w:cs="Arial"/>
          <w:color w:val="000000" w:themeColor="text1"/>
          <w:sz w:val="22"/>
          <w:szCs w:val="22"/>
        </w:rPr>
        <w:t xml:space="preserve">Town </w:t>
      </w:r>
      <w:r w:rsidRPr="00FF21F2">
        <w:rPr>
          <w:rFonts w:ascii="Arial" w:hAnsi="Arial" w:cs="Arial"/>
          <w:color w:val="000000" w:themeColor="text1"/>
          <w:sz w:val="22"/>
          <w:szCs w:val="22"/>
        </w:rPr>
        <w:t xml:space="preserve">Council is aware that Sir Peter Hendy is now to carry out a national infrastructure review for the Government and that he will be looking at the A1.  However, a </w:t>
      </w:r>
      <w:r w:rsidR="00A94C55" w:rsidRPr="00FF21F2">
        <w:rPr>
          <w:rFonts w:ascii="Arial" w:hAnsi="Arial" w:cs="Arial"/>
          <w:color w:val="000000" w:themeColor="text1"/>
          <w:sz w:val="22"/>
          <w:szCs w:val="22"/>
        </w:rPr>
        <w:t>study of the A1 undertaken for the Road Infrastructure Strategy</w:t>
      </w:r>
      <w:r w:rsidR="005E5BD6" w:rsidRPr="00FF21F2">
        <w:rPr>
          <w:rFonts w:ascii="Arial" w:hAnsi="Arial" w:cs="Arial"/>
          <w:color w:val="000000" w:themeColor="text1"/>
          <w:sz w:val="22"/>
          <w:szCs w:val="22"/>
        </w:rPr>
        <w:t xml:space="preserve"> 2 (2020-2025) was not concluded in that a final report was not produced.</w:t>
      </w:r>
      <w:r w:rsidRPr="00FF21F2">
        <w:rPr>
          <w:rFonts w:ascii="Arial" w:hAnsi="Arial" w:cs="Arial"/>
          <w:color w:val="000000" w:themeColor="text1"/>
          <w:sz w:val="22"/>
          <w:szCs w:val="22"/>
        </w:rPr>
        <w:t xml:space="preserve">  It is difficult to upgrade the A1 through Bedfordshire and a</w:t>
      </w:r>
      <w:r w:rsidR="005E5BD6" w:rsidRPr="00FF21F2">
        <w:rPr>
          <w:rFonts w:ascii="Arial" w:hAnsi="Arial" w:cs="Arial"/>
          <w:color w:val="000000" w:themeColor="text1"/>
          <w:sz w:val="22"/>
          <w:szCs w:val="22"/>
        </w:rPr>
        <w:t>ny</w:t>
      </w:r>
      <w:r w:rsidRPr="00FF21F2">
        <w:rPr>
          <w:rFonts w:ascii="Arial" w:hAnsi="Arial" w:cs="Arial"/>
          <w:color w:val="000000" w:themeColor="text1"/>
          <w:sz w:val="22"/>
          <w:szCs w:val="22"/>
        </w:rPr>
        <w:t xml:space="preserve"> re-routing would be complex as well as very costly.</w:t>
      </w:r>
    </w:p>
    <w:p w:rsidR="009005A0" w:rsidRPr="00FF21F2" w:rsidRDefault="009005A0">
      <w:pPr>
        <w:rPr>
          <w:rFonts w:ascii="Arial" w:hAnsi="Arial" w:cs="Arial"/>
          <w:color w:val="000000" w:themeColor="text1"/>
          <w:sz w:val="22"/>
          <w:szCs w:val="22"/>
        </w:rPr>
      </w:pPr>
    </w:p>
    <w:p w:rsidR="00A50696" w:rsidRPr="00FF21F2" w:rsidRDefault="00A50696">
      <w:pPr>
        <w:rPr>
          <w:rFonts w:ascii="Arial" w:hAnsi="Arial" w:cs="Arial"/>
          <w:color w:val="000000" w:themeColor="text1"/>
          <w:sz w:val="22"/>
          <w:szCs w:val="22"/>
        </w:rPr>
      </w:pPr>
      <w:r w:rsidRPr="00FF21F2">
        <w:rPr>
          <w:rFonts w:ascii="Arial" w:hAnsi="Arial" w:cs="Arial"/>
          <w:color w:val="000000" w:themeColor="text1"/>
          <w:sz w:val="22"/>
          <w:szCs w:val="22"/>
        </w:rPr>
        <w:t>Biggleswade Town Council</w:t>
      </w:r>
      <w:r w:rsidR="0026587A" w:rsidRPr="00FF21F2">
        <w:rPr>
          <w:rFonts w:ascii="Arial" w:hAnsi="Arial" w:cs="Arial"/>
          <w:color w:val="000000" w:themeColor="text1"/>
          <w:sz w:val="22"/>
          <w:szCs w:val="22"/>
        </w:rPr>
        <w:t xml:space="preserve"> is clear that any commercial development must be accompanied by significant enhancements to the A1S roundabout.  </w:t>
      </w:r>
      <w:r w:rsidR="00BA21B5" w:rsidRPr="00FF21F2">
        <w:rPr>
          <w:rFonts w:ascii="Arial" w:hAnsi="Arial" w:cs="Arial"/>
          <w:color w:val="000000" w:themeColor="text1"/>
          <w:sz w:val="22"/>
          <w:szCs w:val="22"/>
        </w:rPr>
        <w:t>The conclusion of the RIS2 Stakeholder Group was that the remaining roundabouts on the A1, including those in Biggleswade, should be grade-separated.</w:t>
      </w:r>
    </w:p>
    <w:p w:rsidR="0026587A" w:rsidRPr="00FF21F2" w:rsidRDefault="0026587A">
      <w:pPr>
        <w:rPr>
          <w:rFonts w:ascii="Arial" w:hAnsi="Arial" w:cs="Arial"/>
          <w:color w:val="000000" w:themeColor="text1"/>
          <w:sz w:val="22"/>
          <w:szCs w:val="22"/>
        </w:rPr>
      </w:pPr>
    </w:p>
    <w:p w:rsidR="0026587A" w:rsidRPr="00FF21F2" w:rsidRDefault="0026587A">
      <w:pPr>
        <w:rPr>
          <w:rFonts w:ascii="Arial" w:hAnsi="Arial" w:cs="Arial"/>
          <w:color w:val="000000" w:themeColor="text1"/>
          <w:sz w:val="22"/>
          <w:szCs w:val="22"/>
        </w:rPr>
      </w:pPr>
      <w:r w:rsidRPr="00FF21F2">
        <w:rPr>
          <w:rFonts w:ascii="Arial" w:hAnsi="Arial" w:cs="Arial"/>
          <w:color w:val="000000" w:themeColor="text1"/>
          <w:sz w:val="22"/>
          <w:szCs w:val="22"/>
        </w:rPr>
        <w:t>Furthermore, any commercial development must also be accompanied by substantially improved connections to existing amenities, including the town centre.</w:t>
      </w:r>
    </w:p>
    <w:p w:rsidR="0026587A" w:rsidRPr="00FF21F2" w:rsidRDefault="0026587A">
      <w:pPr>
        <w:rPr>
          <w:rFonts w:ascii="Arial" w:hAnsi="Arial" w:cs="Arial"/>
          <w:color w:val="000000" w:themeColor="text1"/>
          <w:sz w:val="22"/>
          <w:szCs w:val="22"/>
        </w:rPr>
      </w:pPr>
    </w:p>
    <w:p w:rsidR="009005A0" w:rsidRPr="00FF21F2" w:rsidRDefault="0026587A">
      <w:pPr>
        <w:rPr>
          <w:rFonts w:ascii="Arial" w:hAnsi="Arial" w:cs="Arial"/>
          <w:color w:val="000000" w:themeColor="text1"/>
          <w:sz w:val="22"/>
          <w:szCs w:val="22"/>
        </w:rPr>
      </w:pPr>
      <w:r w:rsidRPr="00FF21F2">
        <w:rPr>
          <w:rFonts w:ascii="Arial" w:hAnsi="Arial" w:cs="Arial"/>
          <w:color w:val="000000" w:themeColor="text1"/>
          <w:sz w:val="22"/>
          <w:szCs w:val="22"/>
        </w:rPr>
        <w:t>I</w:t>
      </w:r>
      <w:r w:rsidR="009005A0" w:rsidRPr="00FF21F2">
        <w:rPr>
          <w:rFonts w:ascii="Arial" w:hAnsi="Arial" w:cs="Arial"/>
          <w:color w:val="000000" w:themeColor="text1"/>
          <w:sz w:val="22"/>
          <w:szCs w:val="22"/>
        </w:rPr>
        <w:t xml:space="preserve">t is now proposed that the </w:t>
      </w:r>
      <w:r w:rsidRPr="00FF21F2">
        <w:rPr>
          <w:rFonts w:ascii="Arial" w:hAnsi="Arial" w:cs="Arial"/>
          <w:color w:val="000000" w:themeColor="text1"/>
          <w:sz w:val="22"/>
          <w:szCs w:val="22"/>
        </w:rPr>
        <w:t xml:space="preserve">Holme Farm </w:t>
      </w:r>
      <w:r w:rsidR="009005A0" w:rsidRPr="00FF21F2">
        <w:rPr>
          <w:rFonts w:ascii="Arial" w:hAnsi="Arial" w:cs="Arial"/>
          <w:color w:val="000000" w:themeColor="text1"/>
          <w:sz w:val="22"/>
          <w:szCs w:val="22"/>
        </w:rPr>
        <w:t xml:space="preserve">site has </w:t>
      </w:r>
      <w:r w:rsidRPr="00FF21F2">
        <w:rPr>
          <w:rFonts w:ascii="Arial" w:hAnsi="Arial" w:cs="Arial"/>
          <w:color w:val="000000" w:themeColor="text1"/>
          <w:sz w:val="22"/>
          <w:szCs w:val="22"/>
        </w:rPr>
        <w:t xml:space="preserve">uses </w:t>
      </w:r>
      <w:r w:rsidR="009005A0" w:rsidRPr="00FF21F2">
        <w:rPr>
          <w:rFonts w:ascii="Arial" w:hAnsi="Arial" w:cs="Arial"/>
          <w:color w:val="000000" w:themeColor="text1"/>
          <w:sz w:val="22"/>
          <w:szCs w:val="22"/>
        </w:rPr>
        <w:t xml:space="preserve">other </w:t>
      </w:r>
      <w:r w:rsidRPr="00FF21F2">
        <w:rPr>
          <w:rFonts w:ascii="Arial" w:hAnsi="Arial" w:cs="Arial"/>
          <w:color w:val="000000" w:themeColor="text1"/>
          <w:sz w:val="22"/>
          <w:szCs w:val="22"/>
        </w:rPr>
        <w:t>than strategic warehousing</w:t>
      </w:r>
      <w:r w:rsidR="009005A0" w:rsidRPr="00FF21F2">
        <w:rPr>
          <w:rFonts w:ascii="Arial" w:hAnsi="Arial" w:cs="Arial"/>
          <w:color w:val="000000" w:themeColor="text1"/>
          <w:sz w:val="22"/>
          <w:szCs w:val="22"/>
        </w:rPr>
        <w:t xml:space="preserve"> – a service station, hotel and conference centre.  It </w:t>
      </w:r>
      <w:r w:rsidR="00037003" w:rsidRPr="00FF21F2">
        <w:rPr>
          <w:rFonts w:ascii="Arial" w:hAnsi="Arial" w:cs="Arial"/>
          <w:color w:val="000000" w:themeColor="text1"/>
          <w:sz w:val="22"/>
          <w:szCs w:val="22"/>
        </w:rPr>
        <w:t>may make</w:t>
      </w:r>
      <w:r w:rsidR="009005A0" w:rsidRPr="00FF21F2">
        <w:rPr>
          <w:rFonts w:ascii="Arial" w:hAnsi="Arial" w:cs="Arial"/>
          <w:color w:val="000000" w:themeColor="text1"/>
          <w:sz w:val="22"/>
          <w:szCs w:val="22"/>
        </w:rPr>
        <w:t xml:space="preserve"> sense to have a service station to serve the employment site and it would be a far better access than the service station immediately to the south.  The owners of that service station put </w:t>
      </w:r>
      <w:r w:rsidRPr="00FF21F2">
        <w:rPr>
          <w:rFonts w:ascii="Arial" w:hAnsi="Arial" w:cs="Arial"/>
          <w:color w:val="000000" w:themeColor="text1"/>
          <w:sz w:val="22"/>
          <w:szCs w:val="22"/>
        </w:rPr>
        <w:t>a similar</w:t>
      </w:r>
      <w:r w:rsidR="009005A0" w:rsidRPr="00FF21F2">
        <w:rPr>
          <w:rFonts w:ascii="Arial" w:hAnsi="Arial" w:cs="Arial"/>
          <w:color w:val="000000" w:themeColor="text1"/>
          <w:sz w:val="22"/>
          <w:szCs w:val="22"/>
        </w:rPr>
        <w:t xml:space="preserve"> application a few years’ ago.  In that application, there was a lorry park which also seemed sensible.  However, Holme Farm is </w:t>
      </w:r>
      <w:r w:rsidRPr="00FF21F2">
        <w:rPr>
          <w:rFonts w:ascii="Arial" w:hAnsi="Arial" w:cs="Arial"/>
          <w:color w:val="000000" w:themeColor="text1"/>
          <w:sz w:val="22"/>
          <w:szCs w:val="22"/>
        </w:rPr>
        <w:t>an unsuitable</w:t>
      </w:r>
      <w:r w:rsidR="009005A0" w:rsidRPr="00FF21F2">
        <w:rPr>
          <w:rFonts w:ascii="Arial" w:hAnsi="Arial" w:cs="Arial"/>
          <w:color w:val="000000" w:themeColor="text1"/>
          <w:sz w:val="22"/>
          <w:szCs w:val="22"/>
        </w:rPr>
        <w:t xml:space="preserve"> site for a hotel and conference centre</w:t>
      </w:r>
      <w:r w:rsidR="00F815BB" w:rsidRPr="00FF21F2">
        <w:rPr>
          <w:rFonts w:ascii="Arial" w:hAnsi="Arial" w:cs="Arial"/>
          <w:color w:val="000000" w:themeColor="text1"/>
          <w:sz w:val="22"/>
          <w:szCs w:val="22"/>
        </w:rPr>
        <w:t xml:space="preserve"> or for leisure facilities</w:t>
      </w:r>
      <w:r w:rsidR="009005A0" w:rsidRPr="00FF21F2">
        <w:rPr>
          <w:rFonts w:ascii="Arial" w:hAnsi="Arial" w:cs="Arial"/>
          <w:color w:val="000000" w:themeColor="text1"/>
          <w:sz w:val="22"/>
          <w:szCs w:val="22"/>
        </w:rPr>
        <w:t>.</w:t>
      </w:r>
      <w:r w:rsidR="00037003" w:rsidRPr="00FF21F2">
        <w:rPr>
          <w:rFonts w:ascii="Arial" w:hAnsi="Arial" w:cs="Arial"/>
          <w:color w:val="000000" w:themeColor="text1"/>
          <w:sz w:val="22"/>
          <w:szCs w:val="22"/>
        </w:rPr>
        <w:t xml:space="preserve">  Such </w:t>
      </w:r>
      <w:r w:rsidRPr="00FF21F2">
        <w:rPr>
          <w:rFonts w:ascii="Arial" w:hAnsi="Arial" w:cs="Arial"/>
          <w:color w:val="000000" w:themeColor="text1"/>
          <w:sz w:val="22"/>
          <w:szCs w:val="22"/>
        </w:rPr>
        <w:t>developments</w:t>
      </w:r>
      <w:r w:rsidR="00037003" w:rsidRPr="00FF21F2">
        <w:rPr>
          <w:rFonts w:ascii="Arial" w:hAnsi="Arial" w:cs="Arial"/>
          <w:color w:val="000000" w:themeColor="text1"/>
          <w:sz w:val="22"/>
          <w:szCs w:val="22"/>
        </w:rPr>
        <w:t xml:space="preserve"> should be within the </w:t>
      </w:r>
      <w:r w:rsidR="00F815BB" w:rsidRPr="00FF21F2">
        <w:rPr>
          <w:rFonts w:ascii="Arial" w:hAnsi="Arial" w:cs="Arial"/>
          <w:color w:val="000000" w:themeColor="text1"/>
          <w:sz w:val="22"/>
          <w:szCs w:val="22"/>
        </w:rPr>
        <w:t>envelope of the town</w:t>
      </w:r>
      <w:r w:rsidRPr="00FF21F2">
        <w:rPr>
          <w:rFonts w:ascii="Arial" w:hAnsi="Arial" w:cs="Arial"/>
          <w:color w:val="000000" w:themeColor="text1"/>
          <w:sz w:val="22"/>
          <w:szCs w:val="22"/>
        </w:rPr>
        <w:t xml:space="preserve"> and easily </w:t>
      </w:r>
      <w:r w:rsidR="00BA21B5" w:rsidRPr="00FF21F2">
        <w:rPr>
          <w:rFonts w:ascii="Arial" w:hAnsi="Arial" w:cs="Arial"/>
          <w:color w:val="000000" w:themeColor="text1"/>
          <w:sz w:val="22"/>
          <w:szCs w:val="22"/>
        </w:rPr>
        <w:t>accessible</w:t>
      </w:r>
      <w:r w:rsidR="00F815BB" w:rsidRPr="00FF21F2">
        <w:rPr>
          <w:rFonts w:ascii="Arial" w:hAnsi="Arial" w:cs="Arial"/>
          <w:color w:val="000000" w:themeColor="text1"/>
          <w:sz w:val="22"/>
          <w:szCs w:val="22"/>
        </w:rPr>
        <w:t>.</w:t>
      </w:r>
    </w:p>
    <w:p w:rsidR="00042430" w:rsidRPr="00FF21F2" w:rsidRDefault="00042430">
      <w:pPr>
        <w:rPr>
          <w:rFonts w:ascii="Arial" w:hAnsi="Arial" w:cs="Arial"/>
          <w:color w:val="000000" w:themeColor="text1"/>
          <w:sz w:val="22"/>
          <w:szCs w:val="22"/>
        </w:rPr>
      </w:pPr>
    </w:p>
    <w:p w:rsidR="00F815BB" w:rsidRPr="00FF21F2" w:rsidRDefault="00F815BB">
      <w:pPr>
        <w:rPr>
          <w:rFonts w:ascii="Arial" w:hAnsi="Arial" w:cs="Arial"/>
          <w:color w:val="000000" w:themeColor="text1"/>
          <w:sz w:val="22"/>
          <w:szCs w:val="22"/>
        </w:rPr>
      </w:pPr>
    </w:p>
    <w:p w:rsidR="00B418F7" w:rsidRPr="00FF21F2" w:rsidRDefault="00B418F7">
      <w:pPr>
        <w:rPr>
          <w:rFonts w:ascii="Arial" w:hAnsi="Arial" w:cs="Arial"/>
          <w:color w:val="000000" w:themeColor="text1"/>
          <w:sz w:val="22"/>
          <w:szCs w:val="22"/>
        </w:rPr>
      </w:pPr>
    </w:p>
    <w:p w:rsidR="00F815BB" w:rsidRPr="00FF21F2" w:rsidRDefault="00F815BB">
      <w:pPr>
        <w:rPr>
          <w:rFonts w:ascii="Arial" w:hAnsi="Arial" w:cs="Arial"/>
          <w:b/>
          <w:bCs/>
          <w:color w:val="000000" w:themeColor="text1"/>
          <w:sz w:val="22"/>
          <w:szCs w:val="22"/>
        </w:rPr>
      </w:pPr>
      <w:r w:rsidRPr="00FF21F2">
        <w:rPr>
          <w:rFonts w:ascii="Arial" w:hAnsi="Arial" w:cs="Arial"/>
          <w:b/>
          <w:bCs/>
          <w:color w:val="000000" w:themeColor="text1"/>
          <w:sz w:val="22"/>
          <w:szCs w:val="22"/>
        </w:rPr>
        <w:t>Further Matters, Issues and Questions</w:t>
      </w:r>
    </w:p>
    <w:p w:rsidR="00F815BB" w:rsidRPr="00FF21F2" w:rsidRDefault="00F815BB">
      <w:pPr>
        <w:rPr>
          <w:rFonts w:ascii="Arial" w:hAnsi="Arial" w:cs="Arial"/>
          <w:color w:val="000000" w:themeColor="text1"/>
          <w:sz w:val="22"/>
          <w:szCs w:val="22"/>
        </w:rPr>
      </w:pPr>
    </w:p>
    <w:p w:rsidR="00B23D84" w:rsidRPr="00FF21F2" w:rsidRDefault="00B23D84">
      <w:pPr>
        <w:rPr>
          <w:rFonts w:ascii="Arial" w:hAnsi="Arial" w:cs="Arial"/>
          <w:color w:val="000000" w:themeColor="text1"/>
          <w:sz w:val="22"/>
          <w:szCs w:val="22"/>
        </w:rPr>
      </w:pPr>
      <w:r w:rsidRPr="00FF21F2">
        <w:rPr>
          <w:rFonts w:ascii="Arial" w:hAnsi="Arial" w:cs="Arial"/>
          <w:color w:val="000000" w:themeColor="text1"/>
          <w:sz w:val="22"/>
          <w:szCs w:val="22"/>
        </w:rPr>
        <w:t>Biggleswade Town Council has considered the Further Matters, Issues and Questions in as far as they directly impact on Biggleswade and would like to offer the following observations:</w:t>
      </w:r>
    </w:p>
    <w:p w:rsidR="00E07624" w:rsidRPr="00FF21F2" w:rsidRDefault="00E07624">
      <w:pPr>
        <w:rPr>
          <w:rFonts w:ascii="Arial" w:hAnsi="Arial" w:cs="Arial"/>
          <w:color w:val="000000" w:themeColor="text1"/>
          <w:sz w:val="22"/>
          <w:szCs w:val="22"/>
        </w:rPr>
      </w:pPr>
    </w:p>
    <w:p w:rsidR="00E07624" w:rsidRPr="00FF21F2" w:rsidRDefault="00E07624">
      <w:pPr>
        <w:rPr>
          <w:rFonts w:ascii="Arial" w:hAnsi="Arial" w:cs="Arial"/>
          <w:color w:val="000000" w:themeColor="text1"/>
          <w:sz w:val="22"/>
          <w:szCs w:val="22"/>
        </w:rPr>
      </w:pPr>
    </w:p>
    <w:p w:rsidR="008D14D0" w:rsidRPr="00FF21F2" w:rsidRDefault="008D14D0" w:rsidP="008D14D0">
      <w:pPr>
        <w:rPr>
          <w:rFonts w:ascii="Arial" w:eastAsia="Times New Roman" w:hAnsi="Arial" w:cs="Arial"/>
          <w:b/>
          <w:bCs/>
          <w:color w:val="000000" w:themeColor="text1"/>
          <w:sz w:val="22"/>
          <w:szCs w:val="22"/>
          <w:lang w:eastAsia="en-GB"/>
        </w:rPr>
      </w:pPr>
      <w:r w:rsidRPr="00FF21F2">
        <w:rPr>
          <w:rFonts w:ascii="Arial" w:eastAsia="Times New Roman" w:hAnsi="Arial" w:cs="Arial"/>
          <w:b/>
          <w:bCs/>
          <w:color w:val="000000" w:themeColor="text1"/>
          <w:sz w:val="22"/>
          <w:szCs w:val="22"/>
          <w:lang w:eastAsia="en-GB"/>
        </w:rPr>
        <w:t>Matter 1 Issue 2</w:t>
      </w:r>
      <w:r w:rsidR="00D40CD4" w:rsidRPr="00FF21F2">
        <w:rPr>
          <w:rFonts w:ascii="Arial" w:eastAsia="Times New Roman" w:hAnsi="Arial" w:cs="Arial"/>
          <w:b/>
          <w:bCs/>
          <w:color w:val="000000" w:themeColor="text1"/>
          <w:sz w:val="22"/>
          <w:szCs w:val="22"/>
          <w:lang w:eastAsia="en-GB"/>
        </w:rPr>
        <w:tab/>
        <w:t>Employment Strategy</w:t>
      </w:r>
    </w:p>
    <w:p w:rsidR="008D14D0" w:rsidRPr="00FF21F2" w:rsidRDefault="008D14D0" w:rsidP="008D14D0">
      <w:pPr>
        <w:rPr>
          <w:rFonts w:ascii="Arial" w:eastAsia="Times New Roman" w:hAnsi="Arial" w:cs="Arial"/>
          <w:color w:val="000000" w:themeColor="text1"/>
          <w:sz w:val="22"/>
          <w:szCs w:val="22"/>
          <w:lang w:eastAsia="en-GB"/>
        </w:rPr>
      </w:pPr>
    </w:p>
    <w:p w:rsidR="00D40CD4" w:rsidRPr="00FF21F2" w:rsidRDefault="00D40CD4"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Q.4</w:t>
      </w:r>
      <w:r w:rsidRPr="00FF21F2">
        <w:rPr>
          <w:rFonts w:ascii="Arial" w:eastAsia="Times New Roman" w:hAnsi="Arial" w:cs="Arial"/>
          <w:color w:val="000000" w:themeColor="text1"/>
          <w:sz w:val="22"/>
          <w:szCs w:val="22"/>
          <w:lang w:eastAsia="en-GB"/>
        </w:rPr>
        <w:tab/>
        <w:t xml:space="preserve">The </w:t>
      </w:r>
      <w:r w:rsidR="0026587A" w:rsidRPr="00FF21F2">
        <w:rPr>
          <w:rFonts w:ascii="Arial" w:eastAsia="Times New Roman" w:hAnsi="Arial" w:cs="Arial"/>
          <w:color w:val="000000" w:themeColor="text1"/>
          <w:sz w:val="22"/>
          <w:szCs w:val="22"/>
          <w:lang w:eastAsia="en-GB"/>
        </w:rPr>
        <w:t xml:space="preserve">Holme Farm </w:t>
      </w:r>
      <w:r w:rsidRPr="00FF21F2">
        <w:rPr>
          <w:rFonts w:ascii="Arial" w:eastAsia="Times New Roman" w:hAnsi="Arial" w:cs="Arial"/>
          <w:color w:val="000000" w:themeColor="text1"/>
          <w:sz w:val="22"/>
          <w:szCs w:val="22"/>
          <w:lang w:eastAsia="en-GB"/>
        </w:rPr>
        <w:t xml:space="preserve">site is definitely not in close proximity to Biggleswade Railway Station.  </w:t>
      </w:r>
      <w:r w:rsidR="00564968" w:rsidRPr="00FF21F2">
        <w:rPr>
          <w:rFonts w:ascii="Arial" w:eastAsia="Times New Roman" w:hAnsi="Arial" w:cs="Arial"/>
          <w:color w:val="000000" w:themeColor="text1"/>
          <w:sz w:val="22"/>
          <w:szCs w:val="22"/>
          <w:lang w:eastAsia="en-GB"/>
        </w:rPr>
        <w:t>It is correct that it is walkable but it is not evident how many people would walk</w:t>
      </w:r>
      <w:r w:rsidRPr="00FF21F2">
        <w:rPr>
          <w:rFonts w:ascii="Arial" w:eastAsia="Times New Roman" w:hAnsi="Arial" w:cs="Arial"/>
          <w:color w:val="000000" w:themeColor="text1"/>
          <w:sz w:val="22"/>
          <w:szCs w:val="22"/>
          <w:lang w:eastAsia="en-GB"/>
        </w:rPr>
        <w:t xml:space="preserve"> from the station, particularly in winter.  The shuttle bus would be </w:t>
      </w:r>
      <w:r w:rsidR="00EE3E87" w:rsidRPr="00FF21F2">
        <w:rPr>
          <w:rFonts w:ascii="Arial" w:eastAsia="Times New Roman" w:hAnsi="Arial" w:cs="Arial"/>
          <w:color w:val="000000" w:themeColor="text1"/>
          <w:sz w:val="22"/>
          <w:szCs w:val="22"/>
          <w:lang w:eastAsia="en-GB"/>
        </w:rPr>
        <w:t>critical.</w:t>
      </w:r>
    </w:p>
    <w:p w:rsidR="00D40CD4" w:rsidRPr="00FF21F2" w:rsidRDefault="00D40CD4" w:rsidP="008D14D0">
      <w:pPr>
        <w:rPr>
          <w:rFonts w:ascii="Arial" w:eastAsia="Times New Roman" w:hAnsi="Arial" w:cs="Arial"/>
          <w:color w:val="000000" w:themeColor="text1"/>
          <w:sz w:val="22"/>
          <w:szCs w:val="22"/>
          <w:lang w:eastAsia="en-GB"/>
        </w:rPr>
      </w:pPr>
    </w:p>
    <w:p w:rsidR="0037146C" w:rsidRPr="00FF21F2" w:rsidRDefault="00D40CD4"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Q.6</w:t>
      </w:r>
      <w:r w:rsidRPr="00FF21F2">
        <w:rPr>
          <w:rFonts w:ascii="Arial" w:eastAsia="Times New Roman" w:hAnsi="Arial" w:cs="Arial"/>
          <w:color w:val="000000" w:themeColor="text1"/>
          <w:sz w:val="22"/>
          <w:szCs w:val="22"/>
          <w:lang w:eastAsia="en-GB"/>
        </w:rPr>
        <w:tab/>
      </w:r>
      <w:r w:rsidR="0037146C" w:rsidRPr="00FF21F2">
        <w:rPr>
          <w:rFonts w:ascii="Arial" w:eastAsia="Times New Roman" w:hAnsi="Arial" w:cs="Arial"/>
          <w:color w:val="000000" w:themeColor="text1"/>
          <w:sz w:val="22"/>
          <w:szCs w:val="22"/>
          <w:lang w:eastAsia="en-GB"/>
        </w:rPr>
        <w:t xml:space="preserve">Development either side of the A1, south of the A1S roundabout, would be a ribbon development on arable farmland and would be highly visible.  </w:t>
      </w:r>
      <w:r w:rsidR="00037003" w:rsidRPr="00FF21F2">
        <w:rPr>
          <w:rFonts w:ascii="Arial" w:eastAsia="Times New Roman" w:hAnsi="Arial" w:cs="Arial"/>
          <w:color w:val="000000" w:themeColor="text1"/>
          <w:sz w:val="22"/>
          <w:szCs w:val="22"/>
          <w:lang w:eastAsia="en-GB"/>
        </w:rPr>
        <w:t>Of the two, d</w:t>
      </w:r>
      <w:r w:rsidR="0037146C" w:rsidRPr="00FF21F2">
        <w:rPr>
          <w:rFonts w:ascii="Arial" w:eastAsia="Times New Roman" w:hAnsi="Arial" w:cs="Arial"/>
          <w:color w:val="000000" w:themeColor="text1"/>
          <w:sz w:val="22"/>
          <w:szCs w:val="22"/>
          <w:lang w:eastAsia="en-GB"/>
        </w:rPr>
        <w:t xml:space="preserve">evelopment to the west of the A1 would be preferable given that the existing Stratton Business Park </w:t>
      </w:r>
      <w:r w:rsidR="00564968" w:rsidRPr="00FF21F2">
        <w:rPr>
          <w:rFonts w:ascii="Arial" w:eastAsia="Times New Roman" w:hAnsi="Arial" w:cs="Arial"/>
          <w:color w:val="000000" w:themeColor="text1"/>
          <w:sz w:val="22"/>
          <w:szCs w:val="22"/>
          <w:lang w:eastAsia="en-GB"/>
        </w:rPr>
        <w:t xml:space="preserve">to the east </w:t>
      </w:r>
      <w:r w:rsidR="0037146C" w:rsidRPr="00FF21F2">
        <w:rPr>
          <w:rFonts w:ascii="Arial" w:eastAsia="Times New Roman" w:hAnsi="Arial" w:cs="Arial"/>
          <w:color w:val="000000" w:themeColor="text1"/>
          <w:sz w:val="22"/>
          <w:szCs w:val="22"/>
          <w:lang w:eastAsia="en-GB"/>
        </w:rPr>
        <w:t>already stretches south of the roundabout.</w:t>
      </w:r>
      <w:r w:rsidR="0026587A" w:rsidRPr="00FF21F2">
        <w:rPr>
          <w:rFonts w:ascii="Arial" w:eastAsia="Times New Roman" w:hAnsi="Arial" w:cs="Arial"/>
          <w:color w:val="000000" w:themeColor="text1"/>
          <w:sz w:val="22"/>
          <w:szCs w:val="22"/>
          <w:lang w:eastAsia="en-GB"/>
        </w:rPr>
        <w:t xml:space="preserve">  The development should remain north of Holme Woods to help preserve what remains of the green corridor.  It would also enable </w:t>
      </w:r>
      <w:r w:rsidR="00104C0A" w:rsidRPr="00FF21F2">
        <w:rPr>
          <w:rFonts w:ascii="Arial" w:eastAsia="Times New Roman" w:hAnsi="Arial" w:cs="Arial"/>
          <w:color w:val="000000" w:themeColor="text1"/>
          <w:sz w:val="22"/>
          <w:szCs w:val="22"/>
          <w:lang w:eastAsia="en-GB"/>
        </w:rPr>
        <w:t>planting between the buildings and where the Green Wheel needs to be.</w:t>
      </w:r>
      <w:r w:rsidR="0037146C" w:rsidRPr="00FF21F2">
        <w:rPr>
          <w:rFonts w:ascii="Arial" w:eastAsia="Times New Roman" w:hAnsi="Arial" w:cs="Arial"/>
          <w:color w:val="000000" w:themeColor="text1"/>
          <w:sz w:val="22"/>
          <w:szCs w:val="22"/>
          <w:lang w:eastAsia="en-GB"/>
        </w:rPr>
        <w:t xml:space="preserve"> </w:t>
      </w:r>
    </w:p>
    <w:p w:rsidR="0037146C" w:rsidRPr="00FF21F2" w:rsidRDefault="0037146C" w:rsidP="008D14D0">
      <w:pPr>
        <w:rPr>
          <w:rFonts w:ascii="Arial" w:eastAsia="Times New Roman" w:hAnsi="Arial" w:cs="Arial"/>
          <w:color w:val="000000" w:themeColor="text1"/>
          <w:sz w:val="22"/>
          <w:szCs w:val="22"/>
          <w:lang w:eastAsia="en-GB"/>
        </w:rPr>
      </w:pPr>
    </w:p>
    <w:p w:rsidR="00D40CD4" w:rsidRPr="00FF21F2" w:rsidRDefault="0037146C"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 xml:space="preserve">The Town Council does not object to further employment land per se but suggests that the site to the west as now proposed by CBC </w:t>
      </w:r>
      <w:r w:rsidR="00564968" w:rsidRPr="00FF21F2">
        <w:rPr>
          <w:rFonts w:ascii="Arial" w:eastAsia="Times New Roman" w:hAnsi="Arial" w:cs="Arial"/>
          <w:color w:val="000000" w:themeColor="text1"/>
          <w:sz w:val="22"/>
          <w:szCs w:val="22"/>
          <w:lang w:eastAsia="en-GB"/>
        </w:rPr>
        <w:t xml:space="preserve">at 77 hectares </w:t>
      </w:r>
      <w:r w:rsidRPr="00FF21F2">
        <w:rPr>
          <w:rFonts w:ascii="Arial" w:eastAsia="Times New Roman" w:hAnsi="Arial" w:cs="Arial"/>
          <w:color w:val="000000" w:themeColor="text1"/>
          <w:sz w:val="22"/>
          <w:szCs w:val="22"/>
          <w:lang w:eastAsia="en-GB"/>
        </w:rPr>
        <w:t xml:space="preserve">should be </w:t>
      </w:r>
      <w:r w:rsidR="00EE3E87" w:rsidRPr="00FF21F2">
        <w:rPr>
          <w:rFonts w:ascii="Arial" w:eastAsia="Times New Roman" w:hAnsi="Arial" w:cs="Arial"/>
          <w:color w:val="000000" w:themeColor="text1"/>
          <w:sz w:val="22"/>
          <w:szCs w:val="22"/>
          <w:lang w:eastAsia="en-GB"/>
        </w:rPr>
        <w:t>reduc</w:t>
      </w:r>
      <w:r w:rsidRPr="00FF21F2">
        <w:rPr>
          <w:rFonts w:ascii="Arial" w:eastAsia="Times New Roman" w:hAnsi="Arial" w:cs="Arial"/>
          <w:color w:val="000000" w:themeColor="text1"/>
          <w:sz w:val="22"/>
          <w:szCs w:val="22"/>
          <w:lang w:eastAsia="en-GB"/>
        </w:rPr>
        <w:t>ed in size.</w:t>
      </w:r>
    </w:p>
    <w:p w:rsidR="00C06B29" w:rsidRPr="00FF21F2" w:rsidRDefault="00C06B29" w:rsidP="008D14D0">
      <w:pPr>
        <w:rPr>
          <w:rFonts w:ascii="Arial" w:eastAsia="Times New Roman" w:hAnsi="Arial" w:cs="Arial"/>
          <w:color w:val="000000" w:themeColor="text1"/>
          <w:sz w:val="22"/>
          <w:szCs w:val="22"/>
          <w:lang w:eastAsia="en-GB"/>
        </w:rPr>
      </w:pPr>
    </w:p>
    <w:p w:rsidR="00D40CD4" w:rsidRPr="00FF21F2" w:rsidRDefault="00D40CD4" w:rsidP="008D14D0">
      <w:pPr>
        <w:rPr>
          <w:rFonts w:ascii="Arial" w:eastAsia="Times New Roman" w:hAnsi="Arial" w:cs="Arial"/>
          <w:color w:val="000000" w:themeColor="text1"/>
          <w:sz w:val="22"/>
          <w:szCs w:val="22"/>
          <w:lang w:eastAsia="en-GB"/>
        </w:rPr>
      </w:pPr>
    </w:p>
    <w:p w:rsidR="008D14D0" w:rsidRPr="00FF21F2" w:rsidRDefault="008D14D0" w:rsidP="008D14D0">
      <w:pPr>
        <w:rPr>
          <w:rFonts w:ascii="Arial" w:eastAsia="Times New Roman" w:hAnsi="Arial" w:cs="Arial"/>
          <w:b/>
          <w:bCs/>
          <w:color w:val="000000" w:themeColor="text1"/>
          <w:sz w:val="22"/>
          <w:szCs w:val="22"/>
          <w:lang w:eastAsia="en-GB"/>
        </w:rPr>
      </w:pPr>
      <w:r w:rsidRPr="00FF21F2">
        <w:rPr>
          <w:rFonts w:ascii="Arial" w:eastAsia="Times New Roman" w:hAnsi="Arial" w:cs="Arial"/>
          <w:b/>
          <w:bCs/>
          <w:color w:val="000000" w:themeColor="text1"/>
          <w:sz w:val="22"/>
          <w:szCs w:val="22"/>
          <w:lang w:eastAsia="en-GB"/>
        </w:rPr>
        <w:t>Matter 2 Issue 2</w:t>
      </w:r>
      <w:r w:rsidR="00D40CD4" w:rsidRPr="00FF21F2">
        <w:rPr>
          <w:rFonts w:ascii="Arial" w:eastAsia="Times New Roman" w:hAnsi="Arial" w:cs="Arial"/>
          <w:b/>
          <w:bCs/>
          <w:color w:val="000000" w:themeColor="text1"/>
          <w:sz w:val="22"/>
          <w:szCs w:val="22"/>
          <w:lang w:eastAsia="en-GB"/>
        </w:rPr>
        <w:tab/>
        <w:t>Employment Needs</w:t>
      </w:r>
    </w:p>
    <w:p w:rsidR="00C06B29" w:rsidRPr="00FF21F2" w:rsidRDefault="00C06B29" w:rsidP="008D14D0">
      <w:pPr>
        <w:rPr>
          <w:rFonts w:ascii="Arial" w:eastAsia="Times New Roman" w:hAnsi="Arial" w:cs="Arial"/>
          <w:b/>
          <w:bCs/>
          <w:color w:val="000000" w:themeColor="text1"/>
          <w:sz w:val="22"/>
          <w:szCs w:val="22"/>
          <w:lang w:eastAsia="en-GB"/>
        </w:rPr>
      </w:pPr>
    </w:p>
    <w:p w:rsidR="00C06B29" w:rsidRPr="00FF21F2" w:rsidRDefault="00C06B29"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Q.2</w:t>
      </w:r>
      <w:r w:rsidRPr="00FF21F2">
        <w:rPr>
          <w:rFonts w:ascii="Arial" w:eastAsia="Times New Roman" w:hAnsi="Arial" w:cs="Arial"/>
          <w:color w:val="000000" w:themeColor="text1"/>
          <w:sz w:val="22"/>
          <w:szCs w:val="22"/>
          <w:lang w:eastAsia="en-GB"/>
        </w:rPr>
        <w:tab/>
        <w:t>It would be preferable to get a Local Plan in place and then go forward with an early review.</w:t>
      </w:r>
    </w:p>
    <w:p w:rsidR="00C06B29" w:rsidRPr="00FF21F2" w:rsidRDefault="00C06B29" w:rsidP="008D14D0">
      <w:pPr>
        <w:rPr>
          <w:rFonts w:ascii="Arial" w:eastAsia="Times New Roman" w:hAnsi="Arial" w:cs="Arial"/>
          <w:color w:val="000000" w:themeColor="text1"/>
          <w:sz w:val="22"/>
          <w:szCs w:val="22"/>
          <w:lang w:eastAsia="en-GB"/>
        </w:rPr>
      </w:pPr>
    </w:p>
    <w:p w:rsidR="00C06B29" w:rsidRPr="00FF21F2" w:rsidRDefault="00C06B29"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lastRenderedPageBreak/>
        <w:t>Q.4</w:t>
      </w:r>
      <w:r w:rsidRPr="00FF21F2">
        <w:rPr>
          <w:rFonts w:ascii="Arial" w:eastAsia="Times New Roman" w:hAnsi="Arial" w:cs="Arial"/>
          <w:color w:val="000000" w:themeColor="text1"/>
          <w:sz w:val="22"/>
          <w:szCs w:val="22"/>
          <w:lang w:eastAsia="en-GB"/>
        </w:rPr>
        <w:tab/>
      </w:r>
      <w:r w:rsidR="00403530" w:rsidRPr="00FF21F2">
        <w:rPr>
          <w:rFonts w:ascii="Arial" w:eastAsia="Times New Roman" w:hAnsi="Arial" w:cs="Arial"/>
          <w:color w:val="000000" w:themeColor="text1"/>
          <w:sz w:val="22"/>
          <w:szCs w:val="22"/>
          <w:lang w:eastAsia="en-GB"/>
        </w:rPr>
        <w:t xml:space="preserve">General employment land </w:t>
      </w:r>
      <w:r w:rsidR="0026587A" w:rsidRPr="00FF21F2">
        <w:rPr>
          <w:rFonts w:ascii="Arial" w:eastAsia="Times New Roman" w:hAnsi="Arial" w:cs="Arial"/>
          <w:color w:val="000000" w:themeColor="text1"/>
          <w:sz w:val="22"/>
          <w:szCs w:val="22"/>
          <w:lang w:eastAsia="en-GB"/>
        </w:rPr>
        <w:t xml:space="preserve">is likely to </w:t>
      </w:r>
      <w:r w:rsidR="00403530" w:rsidRPr="00FF21F2">
        <w:rPr>
          <w:rFonts w:ascii="Arial" w:eastAsia="Times New Roman" w:hAnsi="Arial" w:cs="Arial"/>
          <w:color w:val="000000" w:themeColor="text1"/>
          <w:sz w:val="22"/>
          <w:szCs w:val="22"/>
          <w:lang w:eastAsia="en-GB"/>
        </w:rPr>
        <w:t>create more vehicle movements</w:t>
      </w:r>
      <w:r w:rsidR="00EE3E87" w:rsidRPr="00FF21F2">
        <w:rPr>
          <w:rFonts w:ascii="Arial" w:eastAsia="Times New Roman" w:hAnsi="Arial" w:cs="Arial"/>
          <w:color w:val="000000" w:themeColor="text1"/>
          <w:sz w:val="22"/>
          <w:szCs w:val="22"/>
          <w:lang w:eastAsia="en-GB"/>
        </w:rPr>
        <w:t xml:space="preserve"> than warehousing</w:t>
      </w:r>
      <w:r w:rsidR="00403530" w:rsidRPr="00FF21F2">
        <w:rPr>
          <w:rFonts w:ascii="Arial" w:eastAsia="Times New Roman" w:hAnsi="Arial" w:cs="Arial"/>
          <w:color w:val="000000" w:themeColor="text1"/>
          <w:sz w:val="22"/>
          <w:szCs w:val="22"/>
          <w:lang w:eastAsia="en-GB"/>
        </w:rPr>
        <w:t xml:space="preserve"> and add to the congestion at A1S.</w:t>
      </w:r>
    </w:p>
    <w:p w:rsidR="008D14D0" w:rsidRPr="00FF21F2" w:rsidRDefault="008D14D0" w:rsidP="008D14D0">
      <w:pPr>
        <w:rPr>
          <w:rFonts w:ascii="Arial" w:eastAsia="Times New Roman" w:hAnsi="Arial" w:cs="Arial"/>
          <w:b/>
          <w:bCs/>
          <w:color w:val="000000" w:themeColor="text1"/>
          <w:sz w:val="22"/>
          <w:szCs w:val="22"/>
          <w:lang w:eastAsia="en-GB"/>
        </w:rPr>
      </w:pPr>
    </w:p>
    <w:p w:rsidR="00D40CD4" w:rsidRPr="00FF21F2" w:rsidRDefault="00D40CD4" w:rsidP="008D14D0">
      <w:pPr>
        <w:rPr>
          <w:rFonts w:ascii="Arial" w:eastAsia="Times New Roman" w:hAnsi="Arial" w:cs="Arial"/>
          <w:b/>
          <w:bCs/>
          <w:color w:val="000000" w:themeColor="text1"/>
          <w:sz w:val="22"/>
          <w:szCs w:val="22"/>
          <w:lang w:eastAsia="en-GB"/>
        </w:rPr>
      </w:pPr>
    </w:p>
    <w:p w:rsidR="008D14D0" w:rsidRPr="00FF21F2" w:rsidRDefault="008D14D0" w:rsidP="008D14D0">
      <w:pPr>
        <w:rPr>
          <w:rFonts w:ascii="Arial" w:eastAsia="Times New Roman" w:hAnsi="Arial" w:cs="Arial"/>
          <w:b/>
          <w:bCs/>
          <w:color w:val="000000" w:themeColor="text1"/>
          <w:sz w:val="22"/>
          <w:szCs w:val="22"/>
          <w:lang w:eastAsia="en-GB"/>
        </w:rPr>
      </w:pPr>
      <w:r w:rsidRPr="00FF21F2">
        <w:rPr>
          <w:rFonts w:ascii="Arial" w:eastAsia="Times New Roman" w:hAnsi="Arial" w:cs="Arial"/>
          <w:b/>
          <w:bCs/>
          <w:color w:val="000000" w:themeColor="text1"/>
          <w:sz w:val="22"/>
          <w:szCs w:val="22"/>
          <w:lang w:eastAsia="en-GB"/>
        </w:rPr>
        <w:t>Matter 3 Issue 4</w:t>
      </w:r>
      <w:r w:rsidR="00D40CD4" w:rsidRPr="00FF21F2">
        <w:rPr>
          <w:rFonts w:ascii="Arial" w:eastAsia="Times New Roman" w:hAnsi="Arial" w:cs="Arial"/>
          <w:b/>
          <w:bCs/>
          <w:color w:val="000000" w:themeColor="text1"/>
          <w:sz w:val="22"/>
          <w:szCs w:val="22"/>
          <w:lang w:eastAsia="en-GB"/>
        </w:rPr>
        <w:tab/>
        <w:t>East of Biggleswade SA4</w:t>
      </w:r>
    </w:p>
    <w:p w:rsidR="008D14D0" w:rsidRPr="00FF21F2" w:rsidRDefault="008D14D0" w:rsidP="008D14D0">
      <w:pPr>
        <w:rPr>
          <w:rFonts w:ascii="Arial" w:eastAsia="Times New Roman" w:hAnsi="Arial" w:cs="Arial"/>
          <w:b/>
          <w:bCs/>
          <w:color w:val="000000" w:themeColor="text1"/>
          <w:sz w:val="22"/>
          <w:szCs w:val="22"/>
          <w:lang w:eastAsia="en-GB"/>
        </w:rPr>
      </w:pPr>
    </w:p>
    <w:p w:rsidR="00403530" w:rsidRPr="00FF21F2" w:rsidRDefault="00403530"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Q.1</w:t>
      </w:r>
      <w:r w:rsidRPr="00FF21F2">
        <w:rPr>
          <w:rFonts w:ascii="Arial" w:eastAsia="Times New Roman" w:hAnsi="Arial" w:cs="Arial"/>
          <w:color w:val="000000" w:themeColor="text1"/>
          <w:sz w:val="22"/>
          <w:szCs w:val="22"/>
          <w:lang w:eastAsia="en-GB"/>
        </w:rPr>
        <w:tab/>
        <w:t>The site now has outline planning permission.</w:t>
      </w:r>
    </w:p>
    <w:p w:rsidR="00037003" w:rsidRPr="00FF21F2" w:rsidRDefault="00037003" w:rsidP="008D14D0">
      <w:pPr>
        <w:rPr>
          <w:rFonts w:ascii="Arial" w:eastAsia="Times New Roman" w:hAnsi="Arial" w:cs="Arial"/>
          <w:color w:val="000000" w:themeColor="text1"/>
          <w:sz w:val="22"/>
          <w:szCs w:val="22"/>
          <w:lang w:eastAsia="en-GB"/>
        </w:rPr>
      </w:pPr>
    </w:p>
    <w:p w:rsidR="00037003" w:rsidRPr="00FF21F2" w:rsidRDefault="00037003"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On the basis of this development going ahead, the Government has awarded £69.6 million of Housing Infrastructure Fund monies for four projects within Biggleswade: an electricity super station to increase the supply to East Bedfordshire; a transport interchange at the station; a bridle bridge at Lindsells Crossing, north of the town; and funding for further secondary education provision.</w:t>
      </w:r>
    </w:p>
    <w:p w:rsidR="00403530" w:rsidRPr="00FF21F2" w:rsidRDefault="00403530" w:rsidP="008D14D0">
      <w:pPr>
        <w:rPr>
          <w:rFonts w:ascii="Arial" w:eastAsia="Times New Roman" w:hAnsi="Arial" w:cs="Arial"/>
          <w:color w:val="000000" w:themeColor="text1"/>
          <w:sz w:val="22"/>
          <w:szCs w:val="22"/>
          <w:lang w:eastAsia="en-GB"/>
        </w:rPr>
      </w:pPr>
    </w:p>
    <w:p w:rsidR="007568A7" w:rsidRPr="00FF21F2" w:rsidRDefault="00403530"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Q.2</w:t>
      </w:r>
      <w:r w:rsidRPr="00FF21F2">
        <w:rPr>
          <w:rFonts w:ascii="Arial" w:eastAsia="Times New Roman" w:hAnsi="Arial" w:cs="Arial"/>
          <w:color w:val="000000" w:themeColor="text1"/>
          <w:sz w:val="22"/>
          <w:szCs w:val="22"/>
          <w:lang w:eastAsia="en-GB"/>
        </w:rPr>
        <w:tab/>
      </w:r>
      <w:r w:rsidR="007568A7" w:rsidRPr="00FF21F2">
        <w:rPr>
          <w:rFonts w:ascii="Arial" w:eastAsia="Times New Roman" w:hAnsi="Arial" w:cs="Arial"/>
          <w:color w:val="000000" w:themeColor="text1"/>
          <w:sz w:val="22"/>
          <w:szCs w:val="22"/>
          <w:lang w:eastAsia="en-GB"/>
        </w:rPr>
        <w:t xml:space="preserve">A </w:t>
      </w:r>
      <w:r w:rsidR="00037003" w:rsidRPr="00FF21F2">
        <w:rPr>
          <w:rFonts w:ascii="Arial" w:eastAsia="Times New Roman" w:hAnsi="Arial" w:cs="Arial"/>
          <w:color w:val="000000" w:themeColor="text1"/>
          <w:sz w:val="22"/>
          <w:szCs w:val="22"/>
          <w:lang w:eastAsia="en-GB"/>
        </w:rPr>
        <w:t>second</w:t>
      </w:r>
      <w:r w:rsidR="007568A7" w:rsidRPr="00FF21F2">
        <w:rPr>
          <w:rFonts w:ascii="Arial" w:eastAsia="Times New Roman" w:hAnsi="Arial" w:cs="Arial"/>
          <w:color w:val="000000" w:themeColor="text1"/>
          <w:sz w:val="22"/>
          <w:szCs w:val="22"/>
          <w:lang w:eastAsia="en-GB"/>
        </w:rPr>
        <w:t xml:space="preserve"> application has been submitted by the developer with t</w:t>
      </w:r>
      <w:r w:rsidRPr="00FF21F2">
        <w:rPr>
          <w:rFonts w:ascii="Arial" w:eastAsia="Times New Roman" w:hAnsi="Arial" w:cs="Arial"/>
          <w:color w:val="000000" w:themeColor="text1"/>
          <w:sz w:val="22"/>
          <w:szCs w:val="22"/>
          <w:lang w:eastAsia="en-GB"/>
        </w:rPr>
        <w:t>wo new access</w:t>
      </w:r>
      <w:r w:rsidR="007568A7" w:rsidRPr="00FF21F2">
        <w:rPr>
          <w:rFonts w:ascii="Arial" w:eastAsia="Times New Roman" w:hAnsi="Arial" w:cs="Arial"/>
          <w:color w:val="000000" w:themeColor="text1"/>
          <w:sz w:val="22"/>
          <w:szCs w:val="22"/>
          <w:lang w:eastAsia="en-GB"/>
        </w:rPr>
        <w:t xml:space="preserve"> points.  This further application has been approved by the Town Council since both accesses are viable and it </w:t>
      </w:r>
      <w:r w:rsidR="00EE3E87" w:rsidRPr="00FF21F2">
        <w:rPr>
          <w:rFonts w:ascii="Arial" w:eastAsia="Times New Roman" w:hAnsi="Arial" w:cs="Arial"/>
          <w:color w:val="000000" w:themeColor="text1"/>
          <w:sz w:val="22"/>
          <w:szCs w:val="22"/>
          <w:lang w:eastAsia="en-GB"/>
        </w:rPr>
        <w:t xml:space="preserve">is </w:t>
      </w:r>
      <w:r w:rsidR="007568A7" w:rsidRPr="00FF21F2">
        <w:rPr>
          <w:rFonts w:ascii="Arial" w:eastAsia="Times New Roman" w:hAnsi="Arial" w:cs="Arial"/>
          <w:color w:val="000000" w:themeColor="text1"/>
          <w:sz w:val="22"/>
          <w:szCs w:val="22"/>
          <w:lang w:eastAsia="en-GB"/>
        </w:rPr>
        <w:t xml:space="preserve">far preferable to have more than one access to a development of this size.  </w:t>
      </w:r>
    </w:p>
    <w:p w:rsidR="007568A7" w:rsidRPr="00FF21F2" w:rsidRDefault="00403530"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 xml:space="preserve">  </w:t>
      </w:r>
    </w:p>
    <w:p w:rsidR="00403530" w:rsidRPr="00FF21F2" w:rsidRDefault="00403530"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 xml:space="preserve">One </w:t>
      </w:r>
      <w:r w:rsidR="00EE3E87" w:rsidRPr="00FF21F2">
        <w:rPr>
          <w:rFonts w:ascii="Arial" w:eastAsia="Times New Roman" w:hAnsi="Arial" w:cs="Arial"/>
          <w:color w:val="000000" w:themeColor="text1"/>
          <w:sz w:val="22"/>
          <w:szCs w:val="22"/>
          <w:lang w:eastAsia="en-GB"/>
        </w:rPr>
        <w:t xml:space="preserve">of those </w:t>
      </w:r>
      <w:r w:rsidR="007568A7" w:rsidRPr="00FF21F2">
        <w:rPr>
          <w:rFonts w:ascii="Arial" w:eastAsia="Times New Roman" w:hAnsi="Arial" w:cs="Arial"/>
          <w:color w:val="000000" w:themeColor="text1"/>
          <w:sz w:val="22"/>
          <w:szCs w:val="22"/>
          <w:lang w:eastAsia="en-GB"/>
        </w:rPr>
        <w:t>access</w:t>
      </w:r>
      <w:r w:rsidR="00EE3E87" w:rsidRPr="00FF21F2">
        <w:rPr>
          <w:rFonts w:ascii="Arial" w:eastAsia="Times New Roman" w:hAnsi="Arial" w:cs="Arial"/>
          <w:color w:val="000000" w:themeColor="text1"/>
          <w:sz w:val="22"/>
          <w:szCs w:val="22"/>
          <w:lang w:eastAsia="en-GB"/>
        </w:rPr>
        <w:t>es</w:t>
      </w:r>
      <w:r w:rsidR="007568A7" w:rsidRPr="00FF21F2">
        <w:rPr>
          <w:rFonts w:ascii="Arial" w:eastAsia="Times New Roman" w:hAnsi="Arial" w:cs="Arial"/>
          <w:color w:val="000000" w:themeColor="text1"/>
          <w:sz w:val="22"/>
          <w:szCs w:val="22"/>
          <w:lang w:eastAsia="en-GB"/>
        </w:rPr>
        <w:t xml:space="preserve"> </w:t>
      </w:r>
      <w:r w:rsidRPr="00FF21F2">
        <w:rPr>
          <w:rFonts w:ascii="Arial" w:eastAsia="Times New Roman" w:hAnsi="Arial" w:cs="Arial"/>
          <w:color w:val="000000" w:themeColor="text1"/>
          <w:sz w:val="22"/>
          <w:szCs w:val="22"/>
          <w:lang w:eastAsia="en-GB"/>
        </w:rPr>
        <w:t xml:space="preserve">is being considered for the provision of an alternative transport system.  Studies </w:t>
      </w:r>
      <w:r w:rsidR="007568A7" w:rsidRPr="00FF21F2">
        <w:rPr>
          <w:rFonts w:ascii="Arial" w:eastAsia="Times New Roman" w:hAnsi="Arial" w:cs="Arial"/>
          <w:color w:val="000000" w:themeColor="text1"/>
          <w:sz w:val="22"/>
          <w:szCs w:val="22"/>
          <w:lang w:eastAsia="en-GB"/>
        </w:rPr>
        <w:t xml:space="preserve">for this </w:t>
      </w:r>
      <w:r w:rsidRPr="00FF21F2">
        <w:rPr>
          <w:rFonts w:ascii="Arial" w:eastAsia="Times New Roman" w:hAnsi="Arial" w:cs="Arial"/>
          <w:color w:val="000000" w:themeColor="text1"/>
          <w:sz w:val="22"/>
          <w:szCs w:val="22"/>
          <w:lang w:eastAsia="en-GB"/>
        </w:rPr>
        <w:t xml:space="preserve">have been </w:t>
      </w:r>
      <w:r w:rsidR="007568A7" w:rsidRPr="00FF21F2">
        <w:rPr>
          <w:rFonts w:ascii="Arial" w:eastAsia="Times New Roman" w:hAnsi="Arial" w:cs="Arial"/>
          <w:color w:val="000000" w:themeColor="text1"/>
          <w:sz w:val="22"/>
          <w:szCs w:val="22"/>
          <w:lang w:eastAsia="en-GB"/>
        </w:rPr>
        <w:t>carried out</w:t>
      </w:r>
      <w:r w:rsidRPr="00FF21F2">
        <w:rPr>
          <w:rFonts w:ascii="Arial" w:eastAsia="Times New Roman" w:hAnsi="Arial" w:cs="Arial"/>
          <w:color w:val="000000" w:themeColor="text1"/>
          <w:sz w:val="22"/>
          <w:szCs w:val="22"/>
          <w:lang w:eastAsia="en-GB"/>
        </w:rPr>
        <w:t xml:space="preserve"> by both the developer and CBC although they have not yet been shared with the Town Council.</w:t>
      </w:r>
    </w:p>
    <w:p w:rsidR="00403530" w:rsidRPr="00FF21F2" w:rsidRDefault="00403530" w:rsidP="008D14D0">
      <w:pPr>
        <w:rPr>
          <w:rFonts w:ascii="Arial" w:eastAsia="Times New Roman" w:hAnsi="Arial" w:cs="Arial"/>
          <w:color w:val="000000" w:themeColor="text1"/>
          <w:sz w:val="22"/>
          <w:szCs w:val="22"/>
          <w:lang w:eastAsia="en-GB"/>
        </w:rPr>
      </w:pPr>
    </w:p>
    <w:p w:rsidR="00403530" w:rsidRPr="00FF21F2" w:rsidRDefault="00403530"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Q.3</w:t>
      </w:r>
      <w:r w:rsidRPr="00FF21F2">
        <w:rPr>
          <w:rFonts w:ascii="Arial" w:eastAsia="Times New Roman" w:hAnsi="Arial" w:cs="Arial"/>
          <w:color w:val="000000" w:themeColor="text1"/>
          <w:sz w:val="22"/>
          <w:szCs w:val="22"/>
          <w:lang w:eastAsia="en-GB"/>
        </w:rPr>
        <w:tab/>
        <w:t>The Government has awarded Garden Communities funding to the site and there is a Garden Communities Project Board chaired by Homes England.  The site will be a Garden Community exemplar.</w:t>
      </w:r>
    </w:p>
    <w:p w:rsidR="00403530" w:rsidRPr="00FF21F2" w:rsidRDefault="00403530" w:rsidP="008D14D0">
      <w:pPr>
        <w:rPr>
          <w:rFonts w:ascii="Arial" w:eastAsia="Times New Roman" w:hAnsi="Arial" w:cs="Arial"/>
          <w:color w:val="000000" w:themeColor="text1"/>
          <w:sz w:val="22"/>
          <w:szCs w:val="22"/>
          <w:lang w:eastAsia="en-GB"/>
        </w:rPr>
      </w:pPr>
    </w:p>
    <w:p w:rsidR="00280258" w:rsidRPr="00FF21F2" w:rsidRDefault="00403530"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Q.4</w:t>
      </w:r>
      <w:r w:rsidRPr="00FF21F2">
        <w:rPr>
          <w:rFonts w:ascii="Arial" w:eastAsia="Times New Roman" w:hAnsi="Arial" w:cs="Arial"/>
          <w:color w:val="000000" w:themeColor="text1"/>
          <w:sz w:val="22"/>
          <w:szCs w:val="22"/>
          <w:lang w:eastAsia="en-GB"/>
        </w:rPr>
        <w:tab/>
      </w:r>
      <w:r w:rsidR="00280258" w:rsidRPr="00FF21F2">
        <w:rPr>
          <w:rFonts w:ascii="Arial" w:eastAsia="Times New Roman" w:hAnsi="Arial" w:cs="Arial"/>
          <w:color w:val="000000" w:themeColor="text1"/>
          <w:sz w:val="22"/>
          <w:szCs w:val="22"/>
          <w:lang w:eastAsia="en-GB"/>
        </w:rPr>
        <w:t>To some extent, the new community will be physically separated by Baden Powell Way and the linear wood.  The facilities within the new development will complement rather than compete with those already existing.  However, the development should be in keeping with the character of the town.</w:t>
      </w:r>
    </w:p>
    <w:p w:rsidR="00280258" w:rsidRPr="00FF21F2" w:rsidRDefault="00280258" w:rsidP="008D14D0">
      <w:pPr>
        <w:rPr>
          <w:rFonts w:ascii="Arial" w:eastAsia="Times New Roman" w:hAnsi="Arial" w:cs="Arial"/>
          <w:color w:val="000000" w:themeColor="text1"/>
          <w:sz w:val="22"/>
          <w:szCs w:val="22"/>
          <w:lang w:eastAsia="en-GB"/>
        </w:rPr>
      </w:pPr>
    </w:p>
    <w:p w:rsidR="00403530" w:rsidRPr="00FF21F2" w:rsidRDefault="00403530"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Through the Garden Communities programme, much work is being carried out to inform the detailed design of the 1,500 unit village.  CBC, the developers and the Town Council are all involved through the Project Board.</w:t>
      </w:r>
    </w:p>
    <w:p w:rsidR="00403530" w:rsidRPr="00FF21F2" w:rsidRDefault="00403530" w:rsidP="008D14D0">
      <w:pPr>
        <w:rPr>
          <w:rFonts w:ascii="Arial" w:eastAsia="Times New Roman" w:hAnsi="Arial" w:cs="Arial"/>
          <w:color w:val="000000" w:themeColor="text1"/>
          <w:sz w:val="22"/>
          <w:szCs w:val="22"/>
          <w:lang w:eastAsia="en-GB"/>
        </w:rPr>
      </w:pPr>
    </w:p>
    <w:p w:rsidR="00D40CD4" w:rsidRPr="00FF21F2" w:rsidRDefault="00D40CD4" w:rsidP="008D14D0">
      <w:pPr>
        <w:rPr>
          <w:rFonts w:ascii="Arial" w:eastAsia="Times New Roman" w:hAnsi="Arial" w:cs="Arial"/>
          <w:b/>
          <w:bCs/>
          <w:color w:val="000000" w:themeColor="text1"/>
          <w:sz w:val="22"/>
          <w:szCs w:val="22"/>
          <w:lang w:eastAsia="en-GB"/>
        </w:rPr>
      </w:pPr>
    </w:p>
    <w:p w:rsidR="008D14D0" w:rsidRPr="00FF21F2" w:rsidRDefault="008D14D0" w:rsidP="008D14D0">
      <w:pPr>
        <w:rPr>
          <w:rFonts w:ascii="Arial" w:eastAsia="Times New Roman" w:hAnsi="Arial" w:cs="Arial"/>
          <w:b/>
          <w:bCs/>
          <w:color w:val="000000" w:themeColor="text1"/>
          <w:sz w:val="22"/>
          <w:szCs w:val="22"/>
          <w:lang w:eastAsia="en-GB"/>
        </w:rPr>
      </w:pPr>
      <w:r w:rsidRPr="00FF21F2">
        <w:rPr>
          <w:rFonts w:ascii="Arial" w:eastAsia="Times New Roman" w:hAnsi="Arial" w:cs="Arial"/>
          <w:b/>
          <w:bCs/>
          <w:color w:val="000000" w:themeColor="text1"/>
          <w:sz w:val="22"/>
          <w:szCs w:val="22"/>
          <w:lang w:eastAsia="en-GB"/>
        </w:rPr>
        <w:t>Matter 3 Issue 8</w:t>
      </w:r>
      <w:r w:rsidR="00D40CD4" w:rsidRPr="00FF21F2">
        <w:rPr>
          <w:rFonts w:ascii="Arial" w:eastAsia="Times New Roman" w:hAnsi="Arial" w:cs="Arial"/>
          <w:b/>
          <w:bCs/>
          <w:color w:val="000000" w:themeColor="text1"/>
          <w:sz w:val="22"/>
          <w:szCs w:val="22"/>
          <w:lang w:eastAsia="en-GB"/>
        </w:rPr>
        <w:tab/>
        <w:t>Holme Farm, Biggleswade SE3</w:t>
      </w:r>
    </w:p>
    <w:p w:rsidR="008D14D0" w:rsidRPr="00FF21F2" w:rsidRDefault="008D14D0" w:rsidP="008D14D0">
      <w:pPr>
        <w:rPr>
          <w:rFonts w:ascii="Arial" w:eastAsia="Times New Roman" w:hAnsi="Arial" w:cs="Arial"/>
          <w:color w:val="000000" w:themeColor="text1"/>
          <w:sz w:val="22"/>
          <w:szCs w:val="22"/>
          <w:lang w:eastAsia="en-GB"/>
        </w:rPr>
      </w:pPr>
    </w:p>
    <w:p w:rsidR="00403530" w:rsidRPr="00FF21F2" w:rsidRDefault="00403530"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Q.1</w:t>
      </w:r>
      <w:r w:rsidRPr="00FF21F2">
        <w:rPr>
          <w:rFonts w:ascii="Arial" w:eastAsia="Times New Roman" w:hAnsi="Arial" w:cs="Arial"/>
          <w:color w:val="000000" w:themeColor="text1"/>
          <w:sz w:val="22"/>
          <w:szCs w:val="22"/>
          <w:lang w:eastAsia="en-GB"/>
        </w:rPr>
        <w:tab/>
        <w:t xml:space="preserve">The Main Modifications address the Inspectors’ concerns by increasing the area of the site to make it more cohesive.  However, this will add to the burden on the A1S roundabout.  </w:t>
      </w:r>
      <w:r w:rsidR="00EE3E87" w:rsidRPr="00FF21F2">
        <w:rPr>
          <w:rFonts w:ascii="Arial" w:eastAsia="Times New Roman" w:hAnsi="Arial" w:cs="Arial"/>
          <w:color w:val="000000" w:themeColor="text1"/>
          <w:sz w:val="22"/>
          <w:szCs w:val="22"/>
          <w:lang w:eastAsia="en-GB"/>
        </w:rPr>
        <w:t>CBC justify the increase of a further 17 hectares</w:t>
      </w:r>
      <w:r w:rsidRPr="00FF21F2">
        <w:rPr>
          <w:rFonts w:ascii="Arial" w:eastAsia="Times New Roman" w:hAnsi="Arial" w:cs="Arial"/>
          <w:color w:val="000000" w:themeColor="text1"/>
          <w:sz w:val="22"/>
          <w:szCs w:val="22"/>
          <w:lang w:eastAsia="en-GB"/>
        </w:rPr>
        <w:t xml:space="preserve"> in terms of green infrastructure, particularly a bridge across the A1 to provide a link for the Biggleswade Green Wheel.  The Town Council</w:t>
      </w:r>
      <w:r w:rsidR="00792443" w:rsidRPr="00FF21F2">
        <w:rPr>
          <w:rFonts w:ascii="Arial" w:eastAsia="Times New Roman" w:hAnsi="Arial" w:cs="Arial"/>
          <w:color w:val="000000" w:themeColor="text1"/>
          <w:sz w:val="22"/>
          <w:szCs w:val="22"/>
          <w:lang w:eastAsia="en-GB"/>
        </w:rPr>
        <w:t xml:space="preserve">, as noted above, would prefer to see the site </w:t>
      </w:r>
      <w:r w:rsidR="00EE3E87" w:rsidRPr="00FF21F2">
        <w:rPr>
          <w:rFonts w:ascii="Arial" w:eastAsia="Times New Roman" w:hAnsi="Arial" w:cs="Arial"/>
          <w:color w:val="000000" w:themeColor="text1"/>
          <w:sz w:val="22"/>
          <w:szCs w:val="22"/>
          <w:lang w:eastAsia="en-GB"/>
        </w:rPr>
        <w:t>reduced</w:t>
      </w:r>
      <w:r w:rsidR="00792443" w:rsidRPr="00FF21F2">
        <w:rPr>
          <w:rFonts w:ascii="Arial" w:eastAsia="Times New Roman" w:hAnsi="Arial" w:cs="Arial"/>
          <w:color w:val="000000" w:themeColor="text1"/>
          <w:sz w:val="22"/>
          <w:szCs w:val="22"/>
          <w:lang w:eastAsia="en-GB"/>
        </w:rPr>
        <w:t xml:space="preserve"> in size </w:t>
      </w:r>
      <w:r w:rsidR="00104C0A" w:rsidRPr="00FF21F2">
        <w:rPr>
          <w:rFonts w:ascii="Arial" w:eastAsia="Times New Roman" w:hAnsi="Arial" w:cs="Arial"/>
          <w:color w:val="000000" w:themeColor="text1"/>
          <w:sz w:val="22"/>
          <w:szCs w:val="22"/>
          <w:lang w:eastAsia="en-GB"/>
        </w:rPr>
        <w:t xml:space="preserve">to the northern part only </w:t>
      </w:r>
      <w:r w:rsidR="00792443" w:rsidRPr="00FF21F2">
        <w:rPr>
          <w:rFonts w:ascii="Arial" w:eastAsia="Times New Roman" w:hAnsi="Arial" w:cs="Arial"/>
          <w:color w:val="000000" w:themeColor="text1"/>
          <w:sz w:val="22"/>
          <w:szCs w:val="22"/>
          <w:lang w:eastAsia="en-GB"/>
        </w:rPr>
        <w:t>but</w:t>
      </w:r>
      <w:r w:rsidRPr="00FF21F2">
        <w:rPr>
          <w:rFonts w:ascii="Arial" w:eastAsia="Times New Roman" w:hAnsi="Arial" w:cs="Arial"/>
          <w:color w:val="000000" w:themeColor="text1"/>
          <w:sz w:val="22"/>
          <w:szCs w:val="22"/>
          <w:lang w:eastAsia="en-GB"/>
        </w:rPr>
        <w:t xml:space="preserve"> believes that </w:t>
      </w:r>
      <w:r w:rsidR="0071734F" w:rsidRPr="00FF21F2">
        <w:rPr>
          <w:rFonts w:ascii="Arial" w:eastAsia="Times New Roman" w:hAnsi="Arial" w:cs="Arial"/>
          <w:color w:val="000000" w:themeColor="text1"/>
          <w:sz w:val="22"/>
          <w:szCs w:val="22"/>
          <w:lang w:eastAsia="en-GB"/>
        </w:rPr>
        <w:t>a</w:t>
      </w:r>
      <w:r w:rsidR="00104C0A" w:rsidRPr="00FF21F2">
        <w:rPr>
          <w:rFonts w:ascii="Arial" w:eastAsia="Times New Roman" w:hAnsi="Arial" w:cs="Arial"/>
          <w:color w:val="000000" w:themeColor="text1"/>
          <w:sz w:val="22"/>
          <w:szCs w:val="22"/>
          <w:lang w:eastAsia="en-GB"/>
        </w:rPr>
        <w:t xml:space="preserve"> Green Wheel</w:t>
      </w:r>
      <w:r w:rsidR="00792443" w:rsidRPr="00FF21F2">
        <w:rPr>
          <w:rFonts w:ascii="Arial" w:eastAsia="Times New Roman" w:hAnsi="Arial" w:cs="Arial"/>
          <w:color w:val="000000" w:themeColor="text1"/>
          <w:sz w:val="22"/>
          <w:szCs w:val="22"/>
          <w:lang w:eastAsia="en-GB"/>
        </w:rPr>
        <w:t xml:space="preserve"> </w:t>
      </w:r>
      <w:r w:rsidR="00DF4625" w:rsidRPr="00FF21F2">
        <w:rPr>
          <w:rFonts w:ascii="Arial" w:eastAsia="Times New Roman" w:hAnsi="Arial" w:cs="Arial"/>
          <w:color w:val="000000" w:themeColor="text1"/>
          <w:sz w:val="22"/>
          <w:szCs w:val="22"/>
          <w:lang w:eastAsia="en-GB"/>
        </w:rPr>
        <w:t xml:space="preserve">bridle bridge over </w:t>
      </w:r>
      <w:r w:rsidR="00BA21B5" w:rsidRPr="00FF21F2">
        <w:rPr>
          <w:rFonts w:ascii="Arial" w:eastAsia="Times New Roman" w:hAnsi="Arial" w:cs="Arial"/>
          <w:color w:val="000000" w:themeColor="text1"/>
          <w:sz w:val="22"/>
          <w:szCs w:val="22"/>
          <w:lang w:eastAsia="en-GB"/>
        </w:rPr>
        <w:t>the</w:t>
      </w:r>
      <w:r w:rsidR="00DF4625" w:rsidRPr="00FF21F2">
        <w:rPr>
          <w:rFonts w:ascii="Arial" w:eastAsia="Times New Roman" w:hAnsi="Arial" w:cs="Arial"/>
          <w:color w:val="000000" w:themeColor="text1"/>
          <w:sz w:val="22"/>
          <w:szCs w:val="22"/>
          <w:lang w:eastAsia="en-GB"/>
        </w:rPr>
        <w:t xml:space="preserve"> A1 and associated links and landscaping should be provided as a planning condition and within any S.106 agreement</w:t>
      </w:r>
      <w:r w:rsidR="00792443" w:rsidRPr="00FF21F2">
        <w:rPr>
          <w:rFonts w:ascii="Arial" w:eastAsia="Times New Roman" w:hAnsi="Arial" w:cs="Arial"/>
          <w:color w:val="000000" w:themeColor="text1"/>
          <w:sz w:val="22"/>
          <w:szCs w:val="22"/>
          <w:lang w:eastAsia="en-GB"/>
        </w:rPr>
        <w:t>, particularly since the land involved is in public ownership.</w:t>
      </w:r>
    </w:p>
    <w:p w:rsidR="00792443" w:rsidRPr="00FF21F2" w:rsidRDefault="00792443" w:rsidP="008D14D0">
      <w:pPr>
        <w:rPr>
          <w:rFonts w:ascii="Arial" w:eastAsia="Times New Roman" w:hAnsi="Arial" w:cs="Arial"/>
          <w:color w:val="000000" w:themeColor="text1"/>
          <w:sz w:val="22"/>
          <w:szCs w:val="22"/>
          <w:lang w:eastAsia="en-GB"/>
        </w:rPr>
      </w:pPr>
    </w:p>
    <w:p w:rsidR="00792443" w:rsidRPr="00FF21F2" w:rsidRDefault="00792443"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Q.2</w:t>
      </w:r>
      <w:r w:rsidRPr="00FF21F2">
        <w:rPr>
          <w:rFonts w:ascii="Arial" w:eastAsia="Times New Roman" w:hAnsi="Arial" w:cs="Arial"/>
          <w:color w:val="000000" w:themeColor="text1"/>
          <w:sz w:val="22"/>
          <w:szCs w:val="22"/>
          <w:lang w:eastAsia="en-GB"/>
        </w:rPr>
        <w:tab/>
        <w:t>The Town Council is concerned about the spread of the development so far south and the incursion into good arable farmland.  Again, the Council believes that only the northern part of the site should be developed and that for strategic warehousing.</w:t>
      </w:r>
    </w:p>
    <w:p w:rsidR="00792443" w:rsidRPr="00FF21F2" w:rsidRDefault="00792443" w:rsidP="008D14D0">
      <w:pPr>
        <w:rPr>
          <w:rFonts w:ascii="Arial" w:eastAsia="Times New Roman" w:hAnsi="Arial" w:cs="Arial"/>
          <w:color w:val="000000" w:themeColor="text1"/>
          <w:sz w:val="22"/>
          <w:szCs w:val="22"/>
          <w:lang w:eastAsia="en-GB"/>
        </w:rPr>
      </w:pPr>
    </w:p>
    <w:p w:rsidR="00792443" w:rsidRPr="00FF21F2" w:rsidRDefault="00792443"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Q.3</w:t>
      </w:r>
      <w:r w:rsidRPr="00FF21F2">
        <w:rPr>
          <w:rFonts w:ascii="Arial" w:eastAsia="Times New Roman" w:hAnsi="Arial" w:cs="Arial"/>
          <w:color w:val="000000" w:themeColor="text1"/>
          <w:sz w:val="22"/>
          <w:szCs w:val="22"/>
          <w:lang w:eastAsia="en-GB"/>
        </w:rPr>
        <w:tab/>
        <w:t>The requirement for any shuttle bus should be in perpetuity.  Biggleswade has experienced previous provision on another development which ceased after five years on the grounds that it was not commercially viable.</w:t>
      </w:r>
    </w:p>
    <w:p w:rsidR="00792443" w:rsidRPr="00FF21F2" w:rsidRDefault="00792443" w:rsidP="008D14D0">
      <w:pPr>
        <w:rPr>
          <w:rFonts w:ascii="Arial" w:eastAsia="Times New Roman" w:hAnsi="Arial" w:cs="Arial"/>
          <w:color w:val="000000" w:themeColor="text1"/>
          <w:sz w:val="22"/>
          <w:szCs w:val="22"/>
          <w:lang w:eastAsia="en-GB"/>
        </w:rPr>
      </w:pPr>
    </w:p>
    <w:p w:rsidR="00792443" w:rsidRPr="00FF21F2" w:rsidRDefault="00792443"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Q.4</w:t>
      </w:r>
      <w:r w:rsidRPr="00FF21F2">
        <w:rPr>
          <w:rFonts w:ascii="Arial" w:eastAsia="Times New Roman" w:hAnsi="Arial" w:cs="Arial"/>
          <w:color w:val="000000" w:themeColor="text1"/>
          <w:sz w:val="22"/>
          <w:szCs w:val="22"/>
          <w:lang w:eastAsia="en-GB"/>
        </w:rPr>
        <w:tab/>
        <w:t>The shuttle bus</w:t>
      </w:r>
      <w:r w:rsidR="0071734F" w:rsidRPr="00FF21F2">
        <w:rPr>
          <w:rFonts w:ascii="Arial" w:eastAsia="Times New Roman" w:hAnsi="Arial" w:cs="Arial"/>
          <w:color w:val="000000" w:themeColor="text1"/>
          <w:sz w:val="22"/>
          <w:szCs w:val="22"/>
          <w:lang w:eastAsia="en-GB"/>
        </w:rPr>
        <w:t xml:space="preserve">, </w:t>
      </w:r>
      <w:r w:rsidR="00432907" w:rsidRPr="00FF21F2">
        <w:rPr>
          <w:rFonts w:ascii="Arial" w:eastAsia="Times New Roman" w:hAnsi="Arial" w:cs="Arial"/>
          <w:color w:val="000000" w:themeColor="text1"/>
          <w:sz w:val="22"/>
          <w:szCs w:val="22"/>
          <w:lang w:eastAsia="en-GB"/>
        </w:rPr>
        <w:t xml:space="preserve">bridle </w:t>
      </w:r>
      <w:r w:rsidRPr="00FF21F2">
        <w:rPr>
          <w:rFonts w:ascii="Arial" w:eastAsia="Times New Roman" w:hAnsi="Arial" w:cs="Arial"/>
          <w:color w:val="000000" w:themeColor="text1"/>
          <w:sz w:val="22"/>
          <w:szCs w:val="22"/>
          <w:lang w:eastAsia="en-GB"/>
        </w:rPr>
        <w:t xml:space="preserve">bridge </w:t>
      </w:r>
      <w:r w:rsidR="0071734F" w:rsidRPr="00FF21F2">
        <w:rPr>
          <w:rFonts w:ascii="Arial" w:eastAsia="Times New Roman" w:hAnsi="Arial" w:cs="Arial"/>
          <w:color w:val="000000" w:themeColor="text1"/>
          <w:sz w:val="22"/>
          <w:szCs w:val="22"/>
          <w:lang w:eastAsia="en-GB"/>
        </w:rPr>
        <w:t xml:space="preserve">and associated works </w:t>
      </w:r>
      <w:r w:rsidRPr="00FF21F2">
        <w:rPr>
          <w:rFonts w:ascii="Arial" w:eastAsia="Times New Roman" w:hAnsi="Arial" w:cs="Arial"/>
          <w:color w:val="000000" w:themeColor="text1"/>
          <w:sz w:val="22"/>
          <w:szCs w:val="22"/>
          <w:lang w:eastAsia="en-GB"/>
        </w:rPr>
        <w:t xml:space="preserve">should be </w:t>
      </w:r>
      <w:r w:rsidR="00037003" w:rsidRPr="00FF21F2">
        <w:rPr>
          <w:rFonts w:ascii="Arial" w:eastAsia="Times New Roman" w:hAnsi="Arial" w:cs="Arial"/>
          <w:color w:val="000000" w:themeColor="text1"/>
          <w:sz w:val="22"/>
          <w:szCs w:val="22"/>
          <w:lang w:eastAsia="en-GB"/>
        </w:rPr>
        <w:t xml:space="preserve">planning conditions and </w:t>
      </w:r>
      <w:r w:rsidRPr="00FF21F2">
        <w:rPr>
          <w:rFonts w:ascii="Arial" w:eastAsia="Times New Roman" w:hAnsi="Arial" w:cs="Arial"/>
          <w:color w:val="000000" w:themeColor="text1"/>
          <w:sz w:val="22"/>
          <w:szCs w:val="22"/>
          <w:lang w:eastAsia="en-GB"/>
        </w:rPr>
        <w:t>in place before occupation of the first unit.</w:t>
      </w:r>
    </w:p>
    <w:p w:rsidR="00792443" w:rsidRPr="00FF21F2" w:rsidRDefault="00792443" w:rsidP="008D14D0">
      <w:pPr>
        <w:rPr>
          <w:rFonts w:ascii="Arial" w:eastAsia="Times New Roman" w:hAnsi="Arial" w:cs="Arial"/>
          <w:color w:val="000000" w:themeColor="text1"/>
          <w:sz w:val="22"/>
          <w:szCs w:val="22"/>
          <w:lang w:eastAsia="en-GB"/>
        </w:rPr>
      </w:pPr>
    </w:p>
    <w:p w:rsidR="00037003" w:rsidRPr="00FF21F2" w:rsidRDefault="00792443" w:rsidP="00037003">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Q.5</w:t>
      </w:r>
      <w:r w:rsidRPr="00FF21F2">
        <w:rPr>
          <w:rFonts w:ascii="Arial" w:eastAsia="Times New Roman" w:hAnsi="Arial" w:cs="Arial"/>
          <w:color w:val="000000" w:themeColor="text1"/>
          <w:sz w:val="22"/>
          <w:szCs w:val="22"/>
          <w:lang w:eastAsia="en-GB"/>
        </w:rPr>
        <w:tab/>
      </w:r>
      <w:r w:rsidR="00037003" w:rsidRPr="00FF21F2">
        <w:rPr>
          <w:rFonts w:ascii="Arial" w:eastAsia="Times New Roman" w:hAnsi="Arial" w:cs="Arial"/>
          <w:color w:val="000000" w:themeColor="text1"/>
          <w:sz w:val="22"/>
          <w:szCs w:val="22"/>
          <w:lang w:eastAsia="en-GB"/>
        </w:rPr>
        <w:t xml:space="preserve">The provision of a bridle bridge over the A1 and bridleway links to the Green Wheel would be welcomed and should be </w:t>
      </w:r>
      <w:r w:rsidR="004E033B" w:rsidRPr="00FF21F2">
        <w:rPr>
          <w:rFonts w:ascii="Arial" w:eastAsia="Times New Roman" w:hAnsi="Arial" w:cs="Arial"/>
          <w:color w:val="000000" w:themeColor="text1"/>
          <w:sz w:val="22"/>
          <w:szCs w:val="22"/>
          <w:lang w:eastAsia="en-GB"/>
        </w:rPr>
        <w:t xml:space="preserve">enforced as </w:t>
      </w:r>
      <w:r w:rsidR="00037003" w:rsidRPr="00FF21F2">
        <w:rPr>
          <w:rFonts w:ascii="Arial" w:eastAsia="Times New Roman" w:hAnsi="Arial" w:cs="Arial"/>
          <w:color w:val="000000" w:themeColor="text1"/>
          <w:sz w:val="22"/>
          <w:szCs w:val="22"/>
          <w:lang w:eastAsia="en-GB"/>
        </w:rPr>
        <w:t>planning conditions.  It must be a bridle bridge – sufficient to carry a public bridleway.</w:t>
      </w:r>
    </w:p>
    <w:p w:rsidR="00037003" w:rsidRPr="00FF21F2" w:rsidRDefault="00037003" w:rsidP="008D14D0">
      <w:pPr>
        <w:rPr>
          <w:rFonts w:ascii="Arial" w:eastAsia="Times New Roman" w:hAnsi="Arial" w:cs="Arial"/>
          <w:color w:val="000000" w:themeColor="text1"/>
          <w:sz w:val="22"/>
          <w:szCs w:val="22"/>
          <w:lang w:eastAsia="en-GB"/>
        </w:rPr>
      </w:pPr>
    </w:p>
    <w:p w:rsidR="00792443" w:rsidRPr="00FF21F2" w:rsidRDefault="00F815BB"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Specification and d</w:t>
      </w:r>
      <w:r w:rsidR="00792443" w:rsidRPr="00FF21F2">
        <w:rPr>
          <w:rFonts w:ascii="Arial" w:eastAsia="Times New Roman" w:hAnsi="Arial" w:cs="Arial"/>
          <w:color w:val="000000" w:themeColor="text1"/>
          <w:sz w:val="22"/>
          <w:szCs w:val="22"/>
          <w:lang w:eastAsia="en-GB"/>
        </w:rPr>
        <w:t xml:space="preserve">elivery of the </w:t>
      </w:r>
      <w:r w:rsidR="00037003" w:rsidRPr="00FF21F2">
        <w:rPr>
          <w:rFonts w:ascii="Arial" w:eastAsia="Times New Roman" w:hAnsi="Arial" w:cs="Arial"/>
          <w:color w:val="000000" w:themeColor="text1"/>
          <w:sz w:val="22"/>
          <w:szCs w:val="22"/>
          <w:lang w:eastAsia="en-GB"/>
        </w:rPr>
        <w:t xml:space="preserve">bridle </w:t>
      </w:r>
      <w:r w:rsidR="00792443" w:rsidRPr="00FF21F2">
        <w:rPr>
          <w:rFonts w:ascii="Arial" w:eastAsia="Times New Roman" w:hAnsi="Arial" w:cs="Arial"/>
          <w:color w:val="000000" w:themeColor="text1"/>
          <w:sz w:val="22"/>
          <w:szCs w:val="22"/>
          <w:lang w:eastAsia="en-GB"/>
        </w:rPr>
        <w:t xml:space="preserve">bridge </w:t>
      </w:r>
      <w:r w:rsidRPr="00FF21F2">
        <w:rPr>
          <w:rFonts w:ascii="Arial" w:eastAsia="Times New Roman" w:hAnsi="Arial" w:cs="Arial"/>
          <w:color w:val="000000" w:themeColor="text1"/>
          <w:sz w:val="22"/>
          <w:szCs w:val="22"/>
          <w:lang w:eastAsia="en-GB"/>
        </w:rPr>
        <w:t xml:space="preserve">and links </w:t>
      </w:r>
      <w:r w:rsidR="00792443" w:rsidRPr="00FF21F2">
        <w:rPr>
          <w:rFonts w:ascii="Arial" w:eastAsia="Times New Roman" w:hAnsi="Arial" w:cs="Arial"/>
          <w:color w:val="000000" w:themeColor="text1"/>
          <w:sz w:val="22"/>
          <w:szCs w:val="22"/>
          <w:lang w:eastAsia="en-GB"/>
        </w:rPr>
        <w:t>should be in liaison with Bedfordshire Rural Communities Charity, the developers of the Biggleswade Green Wheel.  (The Green Wheel is highly valued by residents in Biggleswade who want this connection to complete the Wheel.</w:t>
      </w:r>
      <w:r w:rsidR="00432907" w:rsidRPr="00FF21F2">
        <w:rPr>
          <w:rFonts w:ascii="Arial" w:eastAsia="Times New Roman" w:hAnsi="Arial" w:cs="Arial"/>
          <w:color w:val="000000" w:themeColor="text1"/>
          <w:sz w:val="22"/>
          <w:szCs w:val="22"/>
          <w:lang w:eastAsia="en-GB"/>
        </w:rPr>
        <w:t xml:space="preserve">  The importance of the Green Wheel for outdoor exercise has been very obvious during the restrictions of the Covid-19 pandemic and it has been well-used.</w:t>
      </w:r>
      <w:r w:rsidR="00792443" w:rsidRPr="00FF21F2">
        <w:rPr>
          <w:rFonts w:ascii="Arial" w:eastAsia="Times New Roman" w:hAnsi="Arial" w:cs="Arial"/>
          <w:color w:val="000000" w:themeColor="text1"/>
          <w:sz w:val="22"/>
          <w:szCs w:val="22"/>
          <w:lang w:eastAsia="en-GB"/>
        </w:rPr>
        <w:t>)</w:t>
      </w:r>
    </w:p>
    <w:p w:rsidR="00792443" w:rsidRPr="00FF21F2" w:rsidRDefault="00792443" w:rsidP="008D14D0">
      <w:pPr>
        <w:rPr>
          <w:rFonts w:ascii="Arial" w:eastAsia="Times New Roman" w:hAnsi="Arial" w:cs="Arial"/>
          <w:color w:val="000000" w:themeColor="text1"/>
          <w:sz w:val="22"/>
          <w:szCs w:val="22"/>
          <w:lang w:eastAsia="en-GB"/>
        </w:rPr>
      </w:pPr>
    </w:p>
    <w:p w:rsidR="00F815BB" w:rsidRPr="00FF21F2" w:rsidRDefault="00792443"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Q.7</w:t>
      </w:r>
      <w:r w:rsidRPr="00FF21F2">
        <w:rPr>
          <w:rFonts w:ascii="Arial" w:eastAsia="Times New Roman" w:hAnsi="Arial" w:cs="Arial"/>
          <w:color w:val="000000" w:themeColor="text1"/>
          <w:sz w:val="22"/>
          <w:szCs w:val="22"/>
          <w:lang w:eastAsia="en-GB"/>
        </w:rPr>
        <w:tab/>
      </w:r>
      <w:r w:rsidR="00F815BB" w:rsidRPr="00FF21F2">
        <w:rPr>
          <w:rFonts w:ascii="Arial" w:eastAsia="Times New Roman" w:hAnsi="Arial" w:cs="Arial"/>
          <w:color w:val="000000" w:themeColor="text1"/>
          <w:sz w:val="22"/>
          <w:szCs w:val="22"/>
          <w:lang w:eastAsia="en-GB"/>
        </w:rPr>
        <w:t>It is correct that the subway under the A1 is a 20-minute walk from the station but it would then be a further</w:t>
      </w:r>
      <w:r w:rsidR="00B248DB" w:rsidRPr="00FF21F2">
        <w:rPr>
          <w:rFonts w:ascii="Arial" w:eastAsia="Times New Roman" w:hAnsi="Arial" w:cs="Arial"/>
          <w:color w:val="000000" w:themeColor="text1"/>
          <w:sz w:val="22"/>
          <w:szCs w:val="22"/>
          <w:lang w:eastAsia="en-GB"/>
        </w:rPr>
        <w:t xml:space="preserve"> </w:t>
      </w:r>
      <w:r w:rsidR="00F815BB" w:rsidRPr="00FF21F2">
        <w:rPr>
          <w:rFonts w:ascii="Arial" w:eastAsia="Times New Roman" w:hAnsi="Arial" w:cs="Arial"/>
          <w:color w:val="000000" w:themeColor="text1"/>
          <w:sz w:val="22"/>
          <w:szCs w:val="22"/>
          <w:lang w:eastAsia="en-GB"/>
        </w:rPr>
        <w:t xml:space="preserve">10-minute walk to </w:t>
      </w:r>
      <w:r w:rsidR="00B248DB" w:rsidRPr="00FF21F2">
        <w:rPr>
          <w:rFonts w:ascii="Arial" w:eastAsia="Times New Roman" w:hAnsi="Arial" w:cs="Arial"/>
          <w:color w:val="000000" w:themeColor="text1"/>
          <w:sz w:val="22"/>
          <w:szCs w:val="22"/>
          <w:lang w:eastAsia="en-GB"/>
        </w:rPr>
        <w:t>the centre of the proposed development for the average walker.</w:t>
      </w:r>
      <w:r w:rsidR="00F815BB" w:rsidRPr="00FF21F2">
        <w:rPr>
          <w:rFonts w:ascii="Arial" w:eastAsia="Times New Roman" w:hAnsi="Arial" w:cs="Arial"/>
          <w:color w:val="000000" w:themeColor="text1"/>
          <w:sz w:val="22"/>
          <w:szCs w:val="22"/>
          <w:lang w:eastAsia="en-GB"/>
        </w:rPr>
        <w:t xml:space="preserve">  The town centre is a further 5-minute walk beyond the station.  </w:t>
      </w:r>
    </w:p>
    <w:p w:rsidR="00F815BB" w:rsidRPr="00FF21F2" w:rsidRDefault="00F815BB" w:rsidP="008D14D0">
      <w:pPr>
        <w:rPr>
          <w:rFonts w:ascii="Arial" w:eastAsia="Times New Roman" w:hAnsi="Arial" w:cs="Arial"/>
          <w:color w:val="000000" w:themeColor="text1"/>
          <w:sz w:val="22"/>
          <w:szCs w:val="22"/>
          <w:lang w:eastAsia="en-GB"/>
        </w:rPr>
      </w:pPr>
    </w:p>
    <w:p w:rsidR="00F815BB" w:rsidRPr="00FF21F2" w:rsidRDefault="00F815BB"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There is housing immediately adjacent to the subway but other housing would be up to a</w:t>
      </w:r>
      <w:r w:rsidR="00104C0A" w:rsidRPr="00FF21F2">
        <w:rPr>
          <w:rFonts w:ascii="Arial" w:eastAsia="Times New Roman" w:hAnsi="Arial" w:cs="Arial"/>
          <w:color w:val="000000" w:themeColor="text1"/>
          <w:sz w:val="22"/>
          <w:szCs w:val="22"/>
          <w:lang w:eastAsia="en-GB"/>
        </w:rPr>
        <w:t>n</w:t>
      </w:r>
      <w:r w:rsidRPr="00FF21F2">
        <w:rPr>
          <w:rFonts w:ascii="Arial" w:eastAsia="Times New Roman" w:hAnsi="Arial" w:cs="Arial"/>
          <w:color w:val="000000" w:themeColor="text1"/>
          <w:sz w:val="22"/>
          <w:szCs w:val="22"/>
          <w:lang w:eastAsia="en-GB"/>
        </w:rPr>
        <w:t xml:space="preserve"> </w:t>
      </w:r>
      <w:r w:rsidR="00104C0A" w:rsidRPr="00FF21F2">
        <w:rPr>
          <w:rFonts w:ascii="Arial" w:eastAsia="Times New Roman" w:hAnsi="Arial" w:cs="Arial"/>
          <w:color w:val="000000" w:themeColor="text1"/>
          <w:sz w:val="22"/>
          <w:szCs w:val="22"/>
          <w:lang w:eastAsia="en-GB"/>
        </w:rPr>
        <w:t>additional</w:t>
      </w:r>
      <w:r w:rsidRPr="00FF21F2">
        <w:rPr>
          <w:rFonts w:ascii="Arial" w:eastAsia="Times New Roman" w:hAnsi="Arial" w:cs="Arial"/>
          <w:color w:val="000000" w:themeColor="text1"/>
          <w:sz w:val="22"/>
          <w:szCs w:val="22"/>
          <w:lang w:eastAsia="en-GB"/>
        </w:rPr>
        <w:t xml:space="preserve"> 30-minute walk</w:t>
      </w:r>
      <w:r w:rsidR="00104C0A" w:rsidRPr="00FF21F2">
        <w:rPr>
          <w:rFonts w:ascii="Arial" w:eastAsia="Times New Roman" w:hAnsi="Arial" w:cs="Arial"/>
          <w:color w:val="000000" w:themeColor="text1"/>
          <w:sz w:val="22"/>
          <w:szCs w:val="22"/>
          <w:lang w:eastAsia="en-GB"/>
        </w:rPr>
        <w:t>, even</w:t>
      </w:r>
      <w:r w:rsidRPr="00FF21F2">
        <w:rPr>
          <w:rFonts w:ascii="Arial" w:eastAsia="Times New Roman" w:hAnsi="Arial" w:cs="Arial"/>
          <w:color w:val="000000" w:themeColor="text1"/>
          <w:sz w:val="22"/>
          <w:szCs w:val="22"/>
          <w:lang w:eastAsia="en-GB"/>
        </w:rPr>
        <w:t xml:space="preserve"> more as further housing is built to the east. </w:t>
      </w:r>
    </w:p>
    <w:p w:rsidR="00564968" w:rsidRPr="00FF21F2" w:rsidRDefault="00564968" w:rsidP="008D14D0">
      <w:pPr>
        <w:rPr>
          <w:rFonts w:ascii="Arial" w:eastAsia="Times New Roman" w:hAnsi="Arial" w:cs="Arial"/>
          <w:color w:val="000000" w:themeColor="text1"/>
          <w:sz w:val="22"/>
          <w:szCs w:val="22"/>
          <w:lang w:eastAsia="en-GB"/>
        </w:rPr>
      </w:pPr>
    </w:p>
    <w:p w:rsidR="00564968" w:rsidRPr="00FF21F2" w:rsidRDefault="00564968"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With regard to cycling, there are restrictions on cycles on trains at certain times.</w:t>
      </w:r>
    </w:p>
    <w:p w:rsidR="00564968" w:rsidRPr="00FF21F2" w:rsidRDefault="00564968" w:rsidP="008D14D0">
      <w:pPr>
        <w:rPr>
          <w:rFonts w:ascii="Arial" w:eastAsia="Times New Roman" w:hAnsi="Arial" w:cs="Arial"/>
          <w:color w:val="000000" w:themeColor="text1"/>
          <w:sz w:val="22"/>
          <w:szCs w:val="22"/>
          <w:lang w:eastAsia="en-GB"/>
        </w:rPr>
      </w:pPr>
    </w:p>
    <w:p w:rsidR="00D40CD4" w:rsidRPr="00FF21F2" w:rsidRDefault="00792443"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Q.8</w:t>
      </w:r>
      <w:r w:rsidRPr="00FF21F2">
        <w:rPr>
          <w:rFonts w:ascii="Arial" w:eastAsia="Times New Roman" w:hAnsi="Arial" w:cs="Arial"/>
          <w:color w:val="000000" w:themeColor="text1"/>
          <w:sz w:val="22"/>
          <w:szCs w:val="22"/>
          <w:lang w:eastAsia="en-GB"/>
        </w:rPr>
        <w:tab/>
        <w:t xml:space="preserve">These facilities would be in the wrong place and put an unwelcome burden on the A1S roundabout.  This would only be appropriate if, at some stage, the Government </w:t>
      </w:r>
      <w:r w:rsidR="00C166A7" w:rsidRPr="00FF21F2">
        <w:rPr>
          <w:rFonts w:ascii="Arial" w:eastAsia="Times New Roman" w:hAnsi="Arial" w:cs="Arial"/>
          <w:color w:val="000000" w:themeColor="text1"/>
          <w:sz w:val="22"/>
          <w:szCs w:val="22"/>
          <w:lang w:eastAsia="en-GB"/>
        </w:rPr>
        <w:t xml:space="preserve">were to </w:t>
      </w:r>
      <w:r w:rsidRPr="00FF21F2">
        <w:rPr>
          <w:rFonts w:ascii="Arial" w:eastAsia="Times New Roman" w:hAnsi="Arial" w:cs="Arial"/>
          <w:color w:val="000000" w:themeColor="text1"/>
          <w:sz w:val="22"/>
          <w:szCs w:val="22"/>
          <w:lang w:eastAsia="en-GB"/>
        </w:rPr>
        <w:t>re-route the A1</w:t>
      </w:r>
      <w:r w:rsidR="00C166A7" w:rsidRPr="00FF21F2">
        <w:rPr>
          <w:rFonts w:ascii="Arial" w:eastAsia="Times New Roman" w:hAnsi="Arial" w:cs="Arial"/>
          <w:color w:val="000000" w:themeColor="text1"/>
          <w:sz w:val="22"/>
          <w:szCs w:val="22"/>
          <w:lang w:eastAsia="en-GB"/>
        </w:rPr>
        <w:t>.</w:t>
      </w:r>
      <w:r w:rsidR="00564968" w:rsidRPr="00FF21F2">
        <w:rPr>
          <w:rFonts w:ascii="Arial" w:eastAsia="Times New Roman" w:hAnsi="Arial" w:cs="Arial"/>
          <w:color w:val="000000" w:themeColor="text1"/>
          <w:sz w:val="22"/>
          <w:szCs w:val="22"/>
          <w:lang w:eastAsia="en-GB"/>
        </w:rPr>
        <w:t xml:space="preserve">  The site should be predominantly strategic warehousing with service station and lorry park support.</w:t>
      </w:r>
    </w:p>
    <w:p w:rsidR="00280258" w:rsidRPr="00FF21F2" w:rsidRDefault="00280258" w:rsidP="008D14D0">
      <w:pPr>
        <w:rPr>
          <w:rFonts w:ascii="Arial" w:eastAsia="Times New Roman" w:hAnsi="Arial" w:cs="Arial"/>
          <w:color w:val="000000" w:themeColor="text1"/>
          <w:sz w:val="22"/>
          <w:szCs w:val="22"/>
          <w:lang w:eastAsia="en-GB"/>
        </w:rPr>
      </w:pPr>
    </w:p>
    <w:p w:rsidR="00280258" w:rsidRPr="00FF21F2" w:rsidRDefault="00280258" w:rsidP="008D14D0">
      <w:pPr>
        <w:rPr>
          <w:rFonts w:ascii="Arial" w:eastAsia="Times New Roman" w:hAnsi="Arial" w:cs="Arial"/>
          <w:color w:val="000000" w:themeColor="text1"/>
          <w:sz w:val="22"/>
          <w:szCs w:val="22"/>
          <w:lang w:eastAsia="en-GB"/>
        </w:rPr>
      </w:pPr>
    </w:p>
    <w:p w:rsidR="008D14D0" w:rsidRPr="00FF21F2" w:rsidRDefault="008D14D0" w:rsidP="008D14D0">
      <w:pPr>
        <w:rPr>
          <w:rFonts w:ascii="Arial" w:eastAsia="Times New Roman" w:hAnsi="Arial" w:cs="Arial"/>
          <w:color w:val="000000" w:themeColor="text1"/>
          <w:sz w:val="22"/>
          <w:szCs w:val="22"/>
          <w:lang w:eastAsia="en-GB"/>
        </w:rPr>
      </w:pPr>
      <w:r w:rsidRPr="00FF21F2">
        <w:rPr>
          <w:rFonts w:ascii="Arial" w:eastAsia="Times New Roman" w:hAnsi="Arial" w:cs="Arial"/>
          <w:b/>
          <w:bCs/>
          <w:color w:val="000000" w:themeColor="text1"/>
          <w:sz w:val="22"/>
          <w:szCs w:val="22"/>
          <w:lang w:eastAsia="en-GB"/>
        </w:rPr>
        <w:t>Matter 7 Issue 1</w:t>
      </w:r>
      <w:r w:rsidR="00D40CD4" w:rsidRPr="00FF21F2">
        <w:rPr>
          <w:rFonts w:ascii="Arial" w:eastAsia="Times New Roman" w:hAnsi="Arial" w:cs="Arial"/>
          <w:b/>
          <w:bCs/>
          <w:color w:val="000000" w:themeColor="text1"/>
          <w:sz w:val="22"/>
          <w:szCs w:val="22"/>
          <w:lang w:eastAsia="en-GB"/>
        </w:rPr>
        <w:tab/>
        <w:t>Town Centres, Primary Shopping Areas and Shopping Frontages</w:t>
      </w:r>
    </w:p>
    <w:p w:rsidR="006277A2" w:rsidRPr="00FF21F2" w:rsidRDefault="006277A2" w:rsidP="008D14D0">
      <w:pPr>
        <w:rPr>
          <w:rFonts w:ascii="Arial" w:eastAsia="Times New Roman" w:hAnsi="Arial" w:cs="Arial"/>
          <w:color w:val="000000" w:themeColor="text1"/>
          <w:sz w:val="22"/>
          <w:szCs w:val="22"/>
          <w:lang w:eastAsia="en-GB"/>
        </w:rPr>
      </w:pPr>
    </w:p>
    <w:p w:rsidR="006277A2" w:rsidRPr="00FF21F2" w:rsidRDefault="00C166A7"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Q.1</w:t>
      </w:r>
      <w:r w:rsidRPr="00FF21F2">
        <w:rPr>
          <w:rFonts w:ascii="Arial" w:eastAsia="Times New Roman" w:hAnsi="Arial" w:cs="Arial"/>
          <w:color w:val="000000" w:themeColor="text1"/>
          <w:sz w:val="22"/>
          <w:szCs w:val="22"/>
          <w:lang w:eastAsia="en-GB"/>
        </w:rPr>
        <w:tab/>
      </w:r>
      <w:r w:rsidR="00945D68" w:rsidRPr="00FF21F2">
        <w:rPr>
          <w:rFonts w:ascii="Arial" w:eastAsia="Times New Roman" w:hAnsi="Arial" w:cs="Arial"/>
          <w:color w:val="000000" w:themeColor="text1"/>
          <w:sz w:val="22"/>
          <w:szCs w:val="22"/>
          <w:lang w:eastAsia="en-GB"/>
        </w:rPr>
        <w:t xml:space="preserve">For Biggleswade, the Town Centre Boundary and the Primary Shopping Area proposed match the boundaries that the Town Council has identified for policies within the draft Neighbourhood Plan.  </w:t>
      </w:r>
      <w:r w:rsidR="006277A2" w:rsidRPr="00FF21F2">
        <w:rPr>
          <w:rFonts w:ascii="Arial" w:eastAsia="Times New Roman" w:hAnsi="Arial" w:cs="Arial"/>
          <w:color w:val="000000" w:themeColor="text1"/>
          <w:sz w:val="22"/>
          <w:szCs w:val="22"/>
          <w:lang w:eastAsia="en-GB"/>
        </w:rPr>
        <w:t xml:space="preserve">  </w:t>
      </w:r>
    </w:p>
    <w:p w:rsidR="00C166A7" w:rsidRPr="00FF21F2" w:rsidRDefault="00C166A7" w:rsidP="008D14D0">
      <w:pPr>
        <w:rPr>
          <w:rFonts w:ascii="Arial" w:eastAsia="Times New Roman" w:hAnsi="Arial" w:cs="Arial"/>
          <w:color w:val="000000" w:themeColor="text1"/>
          <w:sz w:val="22"/>
          <w:szCs w:val="22"/>
          <w:lang w:eastAsia="en-GB"/>
        </w:rPr>
      </w:pPr>
    </w:p>
    <w:p w:rsidR="00104C0A" w:rsidRPr="00FF21F2" w:rsidRDefault="00C166A7"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Q.4</w:t>
      </w:r>
      <w:r w:rsidR="00945D68" w:rsidRPr="00FF21F2">
        <w:rPr>
          <w:rFonts w:ascii="Arial" w:eastAsia="Times New Roman" w:hAnsi="Arial" w:cs="Arial"/>
          <w:color w:val="000000" w:themeColor="text1"/>
          <w:sz w:val="22"/>
          <w:szCs w:val="22"/>
          <w:lang w:eastAsia="en-GB"/>
        </w:rPr>
        <w:tab/>
        <w:t>Within the Town Centre, the Neighbourhood Plan will propose two policies.  The first is that residential will not be allowed at ground floor level.</w:t>
      </w:r>
      <w:r w:rsidR="00C92C3A" w:rsidRPr="00FF21F2">
        <w:rPr>
          <w:rFonts w:ascii="Arial" w:eastAsia="Times New Roman" w:hAnsi="Arial" w:cs="Arial"/>
          <w:color w:val="000000" w:themeColor="text1"/>
          <w:sz w:val="22"/>
          <w:szCs w:val="22"/>
          <w:lang w:eastAsia="en-GB"/>
        </w:rPr>
        <w:t xml:space="preserve">  The second will be a design code for shop fronts</w:t>
      </w:r>
      <w:r w:rsidR="00E874E4" w:rsidRPr="00FF21F2">
        <w:rPr>
          <w:rFonts w:ascii="Arial" w:eastAsia="Times New Roman" w:hAnsi="Arial" w:cs="Arial"/>
          <w:color w:val="000000" w:themeColor="text1"/>
          <w:sz w:val="22"/>
          <w:szCs w:val="22"/>
          <w:lang w:eastAsia="en-GB"/>
        </w:rPr>
        <w:t>.  This is important since</w:t>
      </w:r>
      <w:r w:rsidR="00C92C3A" w:rsidRPr="00FF21F2">
        <w:rPr>
          <w:rFonts w:ascii="Arial" w:eastAsia="Times New Roman" w:hAnsi="Arial" w:cs="Arial"/>
          <w:color w:val="000000" w:themeColor="text1"/>
          <w:sz w:val="22"/>
          <w:szCs w:val="22"/>
          <w:lang w:eastAsia="en-GB"/>
        </w:rPr>
        <w:t xml:space="preserve"> the Town Centre is closely aligned to the Biggleswade Conservation Area.</w:t>
      </w:r>
      <w:r w:rsidR="00945D68" w:rsidRPr="00FF21F2">
        <w:rPr>
          <w:rFonts w:ascii="Arial" w:eastAsia="Times New Roman" w:hAnsi="Arial" w:cs="Arial"/>
          <w:color w:val="000000" w:themeColor="text1"/>
          <w:sz w:val="22"/>
          <w:szCs w:val="22"/>
          <w:lang w:eastAsia="en-GB"/>
        </w:rPr>
        <w:t xml:space="preserve"> </w:t>
      </w:r>
    </w:p>
    <w:p w:rsidR="00104C0A" w:rsidRPr="00FF21F2" w:rsidRDefault="00104C0A" w:rsidP="008D14D0">
      <w:pPr>
        <w:rPr>
          <w:rFonts w:ascii="Arial" w:eastAsia="Times New Roman" w:hAnsi="Arial" w:cs="Arial"/>
          <w:color w:val="000000" w:themeColor="text1"/>
          <w:sz w:val="22"/>
          <w:szCs w:val="22"/>
          <w:lang w:eastAsia="en-GB"/>
        </w:rPr>
      </w:pPr>
    </w:p>
    <w:p w:rsidR="00C166A7" w:rsidRPr="00FF21F2" w:rsidRDefault="00104C0A" w:rsidP="008D14D0">
      <w:pPr>
        <w:rPr>
          <w:rFonts w:ascii="Arial" w:eastAsia="Times New Roman" w:hAnsi="Arial" w:cs="Arial"/>
          <w:color w:val="000000" w:themeColor="text1"/>
          <w:sz w:val="22"/>
          <w:szCs w:val="22"/>
          <w:lang w:eastAsia="en-GB"/>
        </w:rPr>
      </w:pPr>
      <w:r w:rsidRPr="00FF21F2">
        <w:rPr>
          <w:rFonts w:ascii="Arial" w:eastAsia="Times New Roman" w:hAnsi="Arial" w:cs="Arial"/>
          <w:color w:val="000000" w:themeColor="text1"/>
          <w:sz w:val="22"/>
          <w:szCs w:val="22"/>
          <w:lang w:eastAsia="en-GB"/>
        </w:rPr>
        <w:t>T</w:t>
      </w:r>
      <w:r w:rsidR="00E874E4" w:rsidRPr="00FF21F2">
        <w:rPr>
          <w:rFonts w:ascii="Arial" w:eastAsia="Times New Roman" w:hAnsi="Arial" w:cs="Arial"/>
          <w:color w:val="000000" w:themeColor="text1"/>
          <w:sz w:val="22"/>
          <w:szCs w:val="22"/>
          <w:lang w:eastAsia="en-GB"/>
        </w:rPr>
        <w:t>o further protect the buildings within the Conservation Area, t</w:t>
      </w:r>
      <w:r w:rsidRPr="00FF21F2">
        <w:rPr>
          <w:rFonts w:ascii="Arial" w:eastAsia="Times New Roman" w:hAnsi="Arial" w:cs="Arial"/>
          <w:color w:val="000000" w:themeColor="text1"/>
          <w:sz w:val="22"/>
          <w:szCs w:val="22"/>
          <w:lang w:eastAsia="en-GB"/>
        </w:rPr>
        <w:t>he Town Council believes that an Article 4 direction is needed to restrict the scope of permitted development rights within the Conservation Area.</w:t>
      </w:r>
      <w:r w:rsidR="00C166A7" w:rsidRPr="00FF21F2">
        <w:rPr>
          <w:rFonts w:ascii="Arial" w:eastAsia="Times New Roman" w:hAnsi="Arial" w:cs="Arial"/>
          <w:color w:val="000000" w:themeColor="text1"/>
          <w:sz w:val="22"/>
          <w:szCs w:val="22"/>
          <w:lang w:eastAsia="en-GB"/>
        </w:rPr>
        <w:tab/>
      </w:r>
    </w:p>
    <w:p w:rsidR="009E1758" w:rsidRPr="00FF21F2" w:rsidRDefault="009E1758" w:rsidP="008D14D0">
      <w:pPr>
        <w:rPr>
          <w:rFonts w:ascii="Arial" w:eastAsia="Times New Roman" w:hAnsi="Arial" w:cs="Arial"/>
          <w:color w:val="000000" w:themeColor="text1"/>
          <w:sz w:val="22"/>
          <w:szCs w:val="22"/>
          <w:lang w:eastAsia="en-GB"/>
        </w:rPr>
      </w:pPr>
    </w:p>
    <w:p w:rsidR="009E1758" w:rsidRPr="00FF21F2" w:rsidRDefault="009E1758" w:rsidP="008D14D0">
      <w:pPr>
        <w:rPr>
          <w:rFonts w:ascii="Arial" w:eastAsia="Times New Roman" w:hAnsi="Arial" w:cs="Arial"/>
          <w:color w:val="000000" w:themeColor="text1"/>
          <w:sz w:val="22"/>
          <w:szCs w:val="22"/>
          <w:lang w:eastAsia="en-GB"/>
        </w:rPr>
      </w:pPr>
    </w:p>
    <w:p w:rsidR="009E1758" w:rsidRPr="00FF21F2" w:rsidRDefault="009E1758" w:rsidP="008D14D0">
      <w:pPr>
        <w:rPr>
          <w:rFonts w:ascii="Arial" w:eastAsia="Times New Roman" w:hAnsi="Arial" w:cs="Arial"/>
          <w:color w:val="000000" w:themeColor="text1"/>
          <w:sz w:val="22"/>
          <w:szCs w:val="22"/>
          <w:lang w:eastAsia="en-GB"/>
        </w:rPr>
      </w:pPr>
    </w:p>
    <w:p w:rsidR="009E1758" w:rsidRPr="00FF21F2" w:rsidRDefault="009E1758" w:rsidP="008D14D0">
      <w:pPr>
        <w:rPr>
          <w:rFonts w:ascii="Arial" w:eastAsia="Times New Roman" w:hAnsi="Arial" w:cs="Arial"/>
          <w:color w:val="000000" w:themeColor="text1"/>
          <w:sz w:val="22"/>
          <w:szCs w:val="22"/>
          <w:lang w:eastAsia="en-GB"/>
        </w:rPr>
      </w:pPr>
    </w:p>
    <w:p w:rsidR="009E1758" w:rsidRPr="00FF21F2" w:rsidRDefault="009E1758" w:rsidP="008D14D0">
      <w:pPr>
        <w:rPr>
          <w:rFonts w:ascii="Arial" w:eastAsia="Times New Roman" w:hAnsi="Arial" w:cs="Arial"/>
          <w:color w:val="000000" w:themeColor="text1"/>
          <w:sz w:val="22"/>
          <w:szCs w:val="22"/>
          <w:lang w:eastAsia="en-GB"/>
        </w:rPr>
      </w:pPr>
    </w:p>
    <w:p w:rsidR="009E1758" w:rsidRPr="00FF21F2" w:rsidRDefault="009E1758" w:rsidP="008D14D0">
      <w:pPr>
        <w:rPr>
          <w:rFonts w:ascii="Arial" w:eastAsia="Times New Roman" w:hAnsi="Arial" w:cs="Arial"/>
          <w:b/>
          <w:bCs/>
          <w:color w:val="000000" w:themeColor="text1"/>
          <w:sz w:val="22"/>
          <w:szCs w:val="22"/>
          <w:lang w:eastAsia="en-GB"/>
        </w:rPr>
      </w:pPr>
      <w:r w:rsidRPr="00FF21F2">
        <w:rPr>
          <w:rFonts w:ascii="Arial" w:eastAsia="Times New Roman" w:hAnsi="Arial" w:cs="Arial"/>
          <w:b/>
          <w:bCs/>
          <w:color w:val="000000" w:themeColor="text1"/>
          <w:sz w:val="22"/>
          <w:szCs w:val="22"/>
          <w:lang w:eastAsia="en-GB"/>
        </w:rPr>
        <w:t>For and on behalf of Biggleswade Town Council</w:t>
      </w:r>
    </w:p>
    <w:p w:rsidR="009E1758" w:rsidRPr="00FF21F2" w:rsidRDefault="009E1758" w:rsidP="008D14D0">
      <w:pPr>
        <w:rPr>
          <w:rFonts w:ascii="Arial" w:eastAsia="Times New Roman" w:hAnsi="Arial" w:cs="Arial"/>
          <w:color w:val="000000" w:themeColor="text1"/>
          <w:sz w:val="22"/>
          <w:szCs w:val="22"/>
          <w:lang w:eastAsia="en-GB"/>
        </w:rPr>
      </w:pPr>
    </w:p>
    <w:p w:rsidR="008D14D0" w:rsidRPr="00FF21F2" w:rsidRDefault="008D14D0" w:rsidP="008D14D0">
      <w:pPr>
        <w:rPr>
          <w:rFonts w:ascii="Arial" w:eastAsia="Times New Roman" w:hAnsi="Arial" w:cs="Arial"/>
          <w:color w:val="000000" w:themeColor="text1"/>
          <w:sz w:val="22"/>
          <w:szCs w:val="22"/>
          <w:lang w:eastAsia="en-GB"/>
        </w:rPr>
      </w:pPr>
    </w:p>
    <w:p w:rsidR="008D14D0" w:rsidRPr="00FF21F2" w:rsidRDefault="008D14D0">
      <w:pPr>
        <w:rPr>
          <w:rFonts w:ascii="Arial" w:hAnsi="Arial" w:cs="Arial"/>
          <w:color w:val="000000" w:themeColor="text1"/>
          <w:sz w:val="22"/>
          <w:szCs w:val="22"/>
        </w:rPr>
      </w:pPr>
    </w:p>
    <w:sectPr w:rsidR="008D14D0" w:rsidRPr="00FF21F2" w:rsidSect="000A131F">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7FDA" w:rsidRDefault="00237FDA" w:rsidP="009E1758">
      <w:r>
        <w:separator/>
      </w:r>
    </w:p>
  </w:endnote>
  <w:endnote w:type="continuationSeparator" w:id="0">
    <w:p w:rsidR="00237FDA" w:rsidRDefault="00237FDA" w:rsidP="009E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2271856"/>
      <w:docPartObj>
        <w:docPartGallery w:val="Page Numbers (Bottom of Page)"/>
        <w:docPartUnique/>
      </w:docPartObj>
    </w:sdtPr>
    <w:sdtEndPr>
      <w:rPr>
        <w:rStyle w:val="PageNumber"/>
      </w:rPr>
    </w:sdtEndPr>
    <w:sdtContent>
      <w:p w:rsidR="009E1758" w:rsidRDefault="009E1758" w:rsidP="004A2B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E1758" w:rsidRDefault="009E1758" w:rsidP="009E17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0"/>
        <w:szCs w:val="20"/>
      </w:rPr>
      <w:id w:val="1623109252"/>
      <w:docPartObj>
        <w:docPartGallery w:val="Page Numbers (Bottom of Page)"/>
        <w:docPartUnique/>
      </w:docPartObj>
    </w:sdtPr>
    <w:sdtEndPr>
      <w:rPr>
        <w:rStyle w:val="PageNumber"/>
      </w:rPr>
    </w:sdtEndPr>
    <w:sdtContent>
      <w:p w:rsidR="009E1758" w:rsidRPr="009E1758" w:rsidRDefault="009E1758" w:rsidP="004A2B8E">
        <w:pPr>
          <w:pStyle w:val="Footer"/>
          <w:framePr w:wrap="none" w:vAnchor="text" w:hAnchor="margin" w:xAlign="right" w:y="1"/>
          <w:rPr>
            <w:rStyle w:val="PageNumber"/>
            <w:rFonts w:ascii="Arial" w:hAnsi="Arial" w:cs="Arial"/>
            <w:sz w:val="20"/>
            <w:szCs w:val="20"/>
          </w:rPr>
        </w:pPr>
        <w:r w:rsidRPr="009E1758">
          <w:rPr>
            <w:rStyle w:val="PageNumber"/>
            <w:rFonts w:ascii="Arial" w:hAnsi="Arial" w:cs="Arial"/>
            <w:sz w:val="20"/>
            <w:szCs w:val="20"/>
          </w:rPr>
          <w:fldChar w:fldCharType="begin"/>
        </w:r>
        <w:r w:rsidRPr="009E1758">
          <w:rPr>
            <w:rStyle w:val="PageNumber"/>
            <w:rFonts w:ascii="Arial" w:hAnsi="Arial" w:cs="Arial"/>
            <w:sz w:val="20"/>
            <w:szCs w:val="20"/>
          </w:rPr>
          <w:instrText xml:space="preserve"> PAGE </w:instrText>
        </w:r>
        <w:r w:rsidRPr="009E1758">
          <w:rPr>
            <w:rStyle w:val="PageNumber"/>
            <w:rFonts w:ascii="Arial" w:hAnsi="Arial" w:cs="Arial"/>
            <w:sz w:val="20"/>
            <w:szCs w:val="20"/>
          </w:rPr>
          <w:fldChar w:fldCharType="separate"/>
        </w:r>
        <w:r w:rsidRPr="009E1758">
          <w:rPr>
            <w:rStyle w:val="PageNumber"/>
            <w:rFonts w:ascii="Arial" w:hAnsi="Arial" w:cs="Arial"/>
            <w:noProof/>
            <w:sz w:val="20"/>
            <w:szCs w:val="20"/>
          </w:rPr>
          <w:t>4</w:t>
        </w:r>
        <w:r w:rsidRPr="009E1758">
          <w:rPr>
            <w:rStyle w:val="PageNumber"/>
            <w:rFonts w:ascii="Arial" w:hAnsi="Arial" w:cs="Arial"/>
            <w:sz w:val="20"/>
            <w:szCs w:val="20"/>
          </w:rPr>
          <w:fldChar w:fldCharType="end"/>
        </w:r>
      </w:p>
    </w:sdtContent>
  </w:sdt>
  <w:p w:rsidR="009E1758" w:rsidRPr="009E1758" w:rsidRDefault="009E1758" w:rsidP="009E1758">
    <w:pPr>
      <w:pStyle w:val="Footer"/>
      <w:ind w:right="360"/>
      <w:rPr>
        <w:rFonts w:ascii="Arial" w:hAnsi="Arial" w:cs="Arial"/>
        <w:sz w:val="20"/>
        <w:szCs w:val="20"/>
      </w:rPr>
    </w:pPr>
    <w:r w:rsidRPr="009E1758">
      <w:rPr>
        <w:rFonts w:ascii="Arial" w:hAnsi="Arial" w:cs="Arial"/>
        <w:sz w:val="20"/>
        <w:szCs w:val="20"/>
      </w:rPr>
      <w:t>Biggleswade Town Council,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7FDA" w:rsidRDefault="00237FDA" w:rsidP="009E1758">
      <w:r>
        <w:separator/>
      </w:r>
    </w:p>
  </w:footnote>
  <w:footnote w:type="continuationSeparator" w:id="0">
    <w:p w:rsidR="00237FDA" w:rsidRDefault="00237FDA" w:rsidP="009E1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24"/>
    <w:rsid w:val="00037003"/>
    <w:rsid w:val="00042430"/>
    <w:rsid w:val="000A131F"/>
    <w:rsid w:val="00104C0A"/>
    <w:rsid w:val="001755CC"/>
    <w:rsid w:val="001F027E"/>
    <w:rsid w:val="00237FDA"/>
    <w:rsid w:val="0026587A"/>
    <w:rsid w:val="00280258"/>
    <w:rsid w:val="0037146C"/>
    <w:rsid w:val="00403530"/>
    <w:rsid w:val="00421FFE"/>
    <w:rsid w:val="00432907"/>
    <w:rsid w:val="004502FA"/>
    <w:rsid w:val="004E033B"/>
    <w:rsid w:val="00564968"/>
    <w:rsid w:val="005E2FEA"/>
    <w:rsid w:val="005E5BD6"/>
    <w:rsid w:val="0060315C"/>
    <w:rsid w:val="006277A2"/>
    <w:rsid w:val="00691C56"/>
    <w:rsid w:val="00714BDC"/>
    <w:rsid w:val="0071734F"/>
    <w:rsid w:val="007568A7"/>
    <w:rsid w:val="00792443"/>
    <w:rsid w:val="008C4A88"/>
    <w:rsid w:val="008D14D0"/>
    <w:rsid w:val="009005A0"/>
    <w:rsid w:val="00944C8B"/>
    <w:rsid w:val="00945D68"/>
    <w:rsid w:val="009C64B8"/>
    <w:rsid w:val="009E1758"/>
    <w:rsid w:val="00A50696"/>
    <w:rsid w:val="00A94C55"/>
    <w:rsid w:val="00B23D84"/>
    <w:rsid w:val="00B248DB"/>
    <w:rsid w:val="00B418F7"/>
    <w:rsid w:val="00BA21B5"/>
    <w:rsid w:val="00BE50A7"/>
    <w:rsid w:val="00C06B29"/>
    <w:rsid w:val="00C166A7"/>
    <w:rsid w:val="00C92C3A"/>
    <w:rsid w:val="00D40CD4"/>
    <w:rsid w:val="00DC4ABB"/>
    <w:rsid w:val="00DF4625"/>
    <w:rsid w:val="00E07624"/>
    <w:rsid w:val="00E5325E"/>
    <w:rsid w:val="00E874E4"/>
    <w:rsid w:val="00EE3E87"/>
    <w:rsid w:val="00F815BB"/>
    <w:rsid w:val="00FC4A4A"/>
    <w:rsid w:val="00FF2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2EF6C1E-A4B9-1F4A-A79B-2F0B1284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758"/>
    <w:pPr>
      <w:tabs>
        <w:tab w:val="center" w:pos="4513"/>
        <w:tab w:val="right" w:pos="9026"/>
      </w:tabs>
    </w:pPr>
  </w:style>
  <w:style w:type="character" w:customStyle="1" w:styleId="HeaderChar">
    <w:name w:val="Header Char"/>
    <w:basedOn w:val="DefaultParagraphFont"/>
    <w:link w:val="Header"/>
    <w:uiPriority w:val="99"/>
    <w:rsid w:val="009E1758"/>
  </w:style>
  <w:style w:type="paragraph" w:styleId="Footer">
    <w:name w:val="footer"/>
    <w:basedOn w:val="Normal"/>
    <w:link w:val="FooterChar"/>
    <w:uiPriority w:val="99"/>
    <w:unhideWhenUsed/>
    <w:rsid w:val="009E1758"/>
    <w:pPr>
      <w:tabs>
        <w:tab w:val="center" w:pos="4513"/>
        <w:tab w:val="right" w:pos="9026"/>
      </w:tabs>
    </w:pPr>
  </w:style>
  <w:style w:type="character" w:customStyle="1" w:styleId="FooterChar">
    <w:name w:val="Footer Char"/>
    <w:basedOn w:val="DefaultParagraphFont"/>
    <w:link w:val="Footer"/>
    <w:uiPriority w:val="99"/>
    <w:rsid w:val="009E1758"/>
  </w:style>
  <w:style w:type="character" w:styleId="PageNumber">
    <w:name w:val="page number"/>
    <w:basedOn w:val="DefaultParagraphFont"/>
    <w:uiPriority w:val="99"/>
    <w:semiHidden/>
    <w:unhideWhenUsed/>
    <w:rsid w:val="009E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761742">
      <w:bodyDiv w:val="1"/>
      <w:marLeft w:val="0"/>
      <w:marRight w:val="0"/>
      <w:marTop w:val="0"/>
      <w:marBottom w:val="0"/>
      <w:divBdr>
        <w:top w:val="none" w:sz="0" w:space="0" w:color="auto"/>
        <w:left w:val="none" w:sz="0" w:space="0" w:color="auto"/>
        <w:bottom w:val="none" w:sz="0" w:space="0" w:color="auto"/>
        <w:right w:val="none" w:sz="0" w:space="0" w:color="auto"/>
      </w:divBdr>
      <w:divsChild>
        <w:div w:id="633608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503949">
              <w:marLeft w:val="0"/>
              <w:marRight w:val="0"/>
              <w:marTop w:val="0"/>
              <w:marBottom w:val="0"/>
              <w:divBdr>
                <w:top w:val="none" w:sz="0" w:space="0" w:color="auto"/>
                <w:left w:val="none" w:sz="0" w:space="0" w:color="auto"/>
                <w:bottom w:val="none" w:sz="0" w:space="0" w:color="auto"/>
                <w:right w:val="none" w:sz="0" w:space="0" w:color="auto"/>
              </w:divBdr>
              <w:divsChild>
                <w:div w:id="1728644478">
                  <w:marLeft w:val="0"/>
                  <w:marRight w:val="0"/>
                  <w:marTop w:val="0"/>
                  <w:marBottom w:val="0"/>
                  <w:divBdr>
                    <w:top w:val="none" w:sz="0" w:space="0" w:color="auto"/>
                    <w:left w:val="none" w:sz="0" w:space="0" w:color="auto"/>
                    <w:bottom w:val="none" w:sz="0" w:space="0" w:color="auto"/>
                    <w:right w:val="none" w:sz="0" w:space="0" w:color="auto"/>
                  </w:divBdr>
                  <w:divsChild>
                    <w:div w:id="1084061899">
                      <w:marLeft w:val="0"/>
                      <w:marRight w:val="0"/>
                      <w:marTop w:val="0"/>
                      <w:marBottom w:val="0"/>
                      <w:divBdr>
                        <w:top w:val="none" w:sz="0" w:space="0" w:color="auto"/>
                        <w:left w:val="none" w:sz="0" w:space="0" w:color="auto"/>
                        <w:bottom w:val="none" w:sz="0" w:space="0" w:color="auto"/>
                        <w:right w:val="none" w:sz="0" w:space="0" w:color="auto"/>
                      </w:divBdr>
                    </w:div>
                    <w:div w:id="631714581">
                      <w:marLeft w:val="0"/>
                      <w:marRight w:val="0"/>
                      <w:marTop w:val="0"/>
                      <w:marBottom w:val="0"/>
                      <w:divBdr>
                        <w:top w:val="none" w:sz="0" w:space="0" w:color="auto"/>
                        <w:left w:val="none" w:sz="0" w:space="0" w:color="auto"/>
                        <w:bottom w:val="none" w:sz="0" w:space="0" w:color="auto"/>
                        <w:right w:val="none" w:sz="0" w:space="0" w:color="auto"/>
                      </w:divBdr>
                    </w:div>
                    <w:div w:id="822895805">
                      <w:marLeft w:val="0"/>
                      <w:marRight w:val="0"/>
                      <w:marTop w:val="0"/>
                      <w:marBottom w:val="0"/>
                      <w:divBdr>
                        <w:top w:val="none" w:sz="0" w:space="0" w:color="auto"/>
                        <w:left w:val="none" w:sz="0" w:space="0" w:color="auto"/>
                        <w:bottom w:val="none" w:sz="0" w:space="0" w:color="auto"/>
                        <w:right w:val="none" w:sz="0" w:space="0" w:color="auto"/>
                      </w:divBdr>
                    </w:div>
                    <w:div w:id="1089811434">
                      <w:marLeft w:val="0"/>
                      <w:marRight w:val="0"/>
                      <w:marTop w:val="0"/>
                      <w:marBottom w:val="0"/>
                      <w:divBdr>
                        <w:top w:val="none" w:sz="0" w:space="0" w:color="auto"/>
                        <w:left w:val="none" w:sz="0" w:space="0" w:color="auto"/>
                        <w:bottom w:val="none" w:sz="0" w:space="0" w:color="auto"/>
                        <w:right w:val="none" w:sz="0" w:space="0" w:color="auto"/>
                      </w:divBdr>
                    </w:div>
                    <w:div w:id="909148001">
                      <w:marLeft w:val="0"/>
                      <w:marRight w:val="0"/>
                      <w:marTop w:val="0"/>
                      <w:marBottom w:val="0"/>
                      <w:divBdr>
                        <w:top w:val="none" w:sz="0" w:space="0" w:color="auto"/>
                        <w:left w:val="none" w:sz="0" w:space="0" w:color="auto"/>
                        <w:bottom w:val="none" w:sz="0" w:space="0" w:color="auto"/>
                        <w:right w:val="none" w:sz="0" w:space="0" w:color="auto"/>
                      </w:divBdr>
                    </w:div>
                    <w:div w:id="1695154545">
                      <w:marLeft w:val="0"/>
                      <w:marRight w:val="0"/>
                      <w:marTop w:val="0"/>
                      <w:marBottom w:val="0"/>
                      <w:divBdr>
                        <w:top w:val="none" w:sz="0" w:space="0" w:color="auto"/>
                        <w:left w:val="none" w:sz="0" w:space="0" w:color="auto"/>
                        <w:bottom w:val="none" w:sz="0" w:space="0" w:color="auto"/>
                        <w:right w:val="none" w:sz="0" w:space="0" w:color="auto"/>
                      </w:divBdr>
                    </w:div>
                    <w:div w:id="1336494226">
                      <w:marLeft w:val="0"/>
                      <w:marRight w:val="0"/>
                      <w:marTop w:val="0"/>
                      <w:marBottom w:val="0"/>
                      <w:divBdr>
                        <w:top w:val="none" w:sz="0" w:space="0" w:color="auto"/>
                        <w:left w:val="none" w:sz="0" w:space="0" w:color="auto"/>
                        <w:bottom w:val="none" w:sz="0" w:space="0" w:color="auto"/>
                        <w:right w:val="none" w:sz="0" w:space="0" w:color="auto"/>
                      </w:divBdr>
                    </w:div>
                    <w:div w:id="396635162">
                      <w:marLeft w:val="0"/>
                      <w:marRight w:val="0"/>
                      <w:marTop w:val="0"/>
                      <w:marBottom w:val="0"/>
                      <w:divBdr>
                        <w:top w:val="none" w:sz="0" w:space="0" w:color="auto"/>
                        <w:left w:val="none" w:sz="0" w:space="0" w:color="auto"/>
                        <w:bottom w:val="none" w:sz="0" w:space="0" w:color="auto"/>
                        <w:right w:val="none" w:sz="0" w:space="0" w:color="auto"/>
                      </w:divBdr>
                    </w:div>
                    <w:div w:id="1804814349">
                      <w:marLeft w:val="0"/>
                      <w:marRight w:val="0"/>
                      <w:marTop w:val="0"/>
                      <w:marBottom w:val="0"/>
                      <w:divBdr>
                        <w:top w:val="none" w:sz="0" w:space="0" w:color="auto"/>
                        <w:left w:val="none" w:sz="0" w:space="0" w:color="auto"/>
                        <w:bottom w:val="none" w:sz="0" w:space="0" w:color="auto"/>
                        <w:right w:val="none" w:sz="0" w:space="0" w:color="auto"/>
                      </w:divBdr>
                    </w:div>
                    <w:div w:id="1879900843">
                      <w:marLeft w:val="0"/>
                      <w:marRight w:val="0"/>
                      <w:marTop w:val="0"/>
                      <w:marBottom w:val="0"/>
                      <w:divBdr>
                        <w:top w:val="none" w:sz="0" w:space="0" w:color="auto"/>
                        <w:left w:val="none" w:sz="0" w:space="0" w:color="auto"/>
                        <w:bottom w:val="none" w:sz="0" w:space="0" w:color="auto"/>
                        <w:right w:val="none" w:sz="0" w:space="0" w:color="auto"/>
                      </w:divBdr>
                      <w:divsChild>
                        <w:div w:id="868878978">
                          <w:marLeft w:val="0"/>
                          <w:marRight w:val="0"/>
                          <w:marTop w:val="0"/>
                          <w:marBottom w:val="0"/>
                          <w:divBdr>
                            <w:top w:val="none" w:sz="0" w:space="0" w:color="auto"/>
                            <w:left w:val="none" w:sz="0" w:space="0" w:color="auto"/>
                            <w:bottom w:val="none" w:sz="0" w:space="0" w:color="auto"/>
                            <w:right w:val="none" w:sz="0" w:space="0" w:color="auto"/>
                          </w:divBdr>
                        </w:div>
                        <w:div w:id="8415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Russell</dc:creator>
  <cp:keywords/>
  <dc:description/>
  <cp:lastModifiedBy>Madeline Russell</cp:lastModifiedBy>
  <cp:revision>23</cp:revision>
  <cp:lastPrinted>2020-11-07T15:48:00Z</cp:lastPrinted>
  <dcterms:created xsi:type="dcterms:W3CDTF">2020-11-01T10:12:00Z</dcterms:created>
  <dcterms:modified xsi:type="dcterms:W3CDTF">2020-11-18T14:13:00Z</dcterms:modified>
</cp:coreProperties>
</file>